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88DAE" w14:textId="4A59E2D8" w:rsidR="00CF45C7" w:rsidRDefault="00CF45C7">
      <w:pPr>
        <w:pStyle w:val="BodyText"/>
        <w:rPr>
          <w:noProof/>
          <w:lang w:val="en-GB" w:eastAsia="en-GB"/>
        </w:rPr>
      </w:pPr>
      <w:r>
        <w:rPr>
          <w:noProof/>
        </w:rPr>
        <w:drawing>
          <wp:anchor distT="0" distB="0" distL="114300" distR="114300" simplePos="0" relativeHeight="487591936" behindDoc="0" locked="0" layoutInCell="1" hidden="0" allowOverlap="1" wp14:anchorId="67A9A854" wp14:editId="25E05256">
            <wp:simplePos x="0" y="0"/>
            <wp:positionH relativeFrom="margin">
              <wp:posOffset>3666390</wp:posOffset>
            </wp:positionH>
            <wp:positionV relativeFrom="paragraph">
              <wp:posOffset>1510967</wp:posOffset>
            </wp:positionV>
            <wp:extent cx="3186820" cy="1446970"/>
            <wp:effectExtent l="0" t="0" r="1270" b="1270"/>
            <wp:wrapNone/>
            <wp:docPr id="229" name="image1.png" descr="C:\Users\AiHall\Downloads\ALP banner.png"/>
            <wp:cNvGraphicFramePr/>
            <a:graphic xmlns:a="http://schemas.openxmlformats.org/drawingml/2006/main">
              <a:graphicData uri="http://schemas.openxmlformats.org/drawingml/2006/picture">
                <pic:pic xmlns:pic="http://schemas.openxmlformats.org/drawingml/2006/picture">
                  <pic:nvPicPr>
                    <pic:cNvPr id="0" name="image1.png" descr="C:\Users\AiHall\Downloads\ALP banner.png"/>
                    <pic:cNvPicPr preferRelativeResize="0"/>
                  </pic:nvPicPr>
                  <pic:blipFill>
                    <a:blip r:embed="rId7"/>
                    <a:srcRect r="58906"/>
                    <a:stretch>
                      <a:fillRect/>
                    </a:stretch>
                  </pic:blipFill>
                  <pic:spPr>
                    <a:xfrm>
                      <a:off x="0" y="0"/>
                      <a:ext cx="3186820" cy="144697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487592960" behindDoc="1" locked="0" layoutInCell="1" hidden="0" allowOverlap="1" wp14:anchorId="38E43955" wp14:editId="436EF10E">
                <wp:simplePos x="0" y="0"/>
                <wp:positionH relativeFrom="page">
                  <wp:align>center</wp:align>
                </wp:positionH>
                <wp:positionV relativeFrom="paragraph">
                  <wp:posOffset>3142615</wp:posOffset>
                </wp:positionV>
                <wp:extent cx="7191375" cy="1422400"/>
                <wp:effectExtent l="0" t="0" r="28575" b="25400"/>
                <wp:wrapNone/>
                <wp:docPr id="227" name="Rectangle 227"/>
                <wp:cNvGraphicFramePr/>
                <a:graphic xmlns:a="http://schemas.openxmlformats.org/drawingml/2006/main">
                  <a:graphicData uri="http://schemas.microsoft.com/office/word/2010/wordprocessingShape">
                    <wps:wsp>
                      <wps:cNvSpPr/>
                      <wps:spPr>
                        <a:xfrm>
                          <a:off x="0" y="0"/>
                          <a:ext cx="7191375" cy="1422400"/>
                        </a:xfrm>
                        <a:prstGeom prst="rect">
                          <a:avLst/>
                        </a:prstGeom>
                        <a:solidFill>
                          <a:schemeClr val="lt1"/>
                        </a:solidFill>
                        <a:ln w="9525" cap="flat" cmpd="sng">
                          <a:solidFill>
                            <a:schemeClr val="lt1"/>
                          </a:solidFill>
                          <a:prstDash val="solid"/>
                          <a:miter lim="800000"/>
                          <a:headEnd type="none" w="sm" len="sm"/>
                          <a:tailEnd type="none" w="sm" len="sm"/>
                        </a:ln>
                      </wps:spPr>
                      <wps:txbx>
                        <w:txbxContent>
                          <w:p w14:paraId="3188CEAD" w14:textId="77777777" w:rsidR="00CF45C7" w:rsidRDefault="00CF45C7" w:rsidP="00CF45C7">
                            <w:pPr>
                              <w:ind w:left="850" w:firstLine="850"/>
                              <w:textDirection w:val="btLr"/>
                            </w:pPr>
                            <w:r w:rsidRPr="000321FC">
                              <w:rPr>
                                <w:rFonts w:ascii="Century Gothic" w:eastAsia="Century Gothic" w:hAnsi="Century Gothic" w:cs="Century Gothic"/>
                                <w:b/>
                                <w:color w:val="1F4E79"/>
                                <w:sz w:val="40"/>
                              </w:rPr>
                              <w:t xml:space="preserve">       </w:t>
                            </w:r>
                            <w:r>
                              <w:rPr>
                                <w:rFonts w:ascii="Century Gothic" w:eastAsia="Century Gothic" w:hAnsi="Century Gothic" w:cs="Century Gothic"/>
                                <w:b/>
                                <w:color w:val="1F4E79"/>
                                <w:sz w:val="40"/>
                                <w:u w:val="single"/>
                              </w:rPr>
                              <w:t>Primary PE and Sport Premium</w:t>
                            </w:r>
                          </w:p>
                          <w:p w14:paraId="686D8A07" w14:textId="4F8DFBA4" w:rsidR="00CF45C7" w:rsidRDefault="0011050F" w:rsidP="00CF45C7">
                            <w:pPr>
                              <w:jc w:val="center"/>
                              <w:textDirection w:val="btLr"/>
                            </w:pPr>
                            <w:r>
                              <w:rPr>
                                <w:rFonts w:ascii="Century Gothic" w:eastAsia="Century Gothic" w:hAnsi="Century Gothic" w:cs="Century Gothic"/>
                                <w:b/>
                                <w:color w:val="1F4E79"/>
                                <w:sz w:val="40"/>
                                <w:u w:val="single"/>
                              </w:rPr>
                              <w:t xml:space="preserve">Bothal </w:t>
                            </w:r>
                            <w:r w:rsidR="00CF45C7">
                              <w:rPr>
                                <w:rFonts w:ascii="Century Gothic" w:eastAsia="Century Gothic" w:hAnsi="Century Gothic" w:cs="Century Gothic"/>
                                <w:b/>
                                <w:color w:val="1F4E79"/>
                                <w:sz w:val="40"/>
                                <w:u w:val="single"/>
                              </w:rPr>
                              <w:t>Primary School</w:t>
                            </w:r>
                          </w:p>
                          <w:p w14:paraId="4D551DD0" w14:textId="3613511A" w:rsidR="00CF45C7" w:rsidRDefault="00E76B03" w:rsidP="00CF45C7">
                            <w:pPr>
                              <w:jc w:val="center"/>
                              <w:textDirection w:val="btLr"/>
                            </w:pPr>
                            <w:r>
                              <w:rPr>
                                <w:rFonts w:ascii="Century Gothic" w:eastAsia="Century Gothic" w:hAnsi="Century Gothic" w:cs="Century Gothic"/>
                                <w:b/>
                                <w:color w:val="1F4E79"/>
                                <w:sz w:val="40"/>
                                <w:u w:val="single"/>
                              </w:rPr>
                              <w:t>202</w:t>
                            </w:r>
                            <w:r w:rsidR="0011050F">
                              <w:rPr>
                                <w:rFonts w:ascii="Century Gothic" w:eastAsia="Century Gothic" w:hAnsi="Century Gothic" w:cs="Century Gothic"/>
                                <w:b/>
                                <w:color w:val="1F4E79"/>
                                <w:sz w:val="40"/>
                                <w:u w:val="single"/>
                              </w:rPr>
                              <w:t>4</w:t>
                            </w:r>
                            <w:r>
                              <w:rPr>
                                <w:rFonts w:ascii="Century Gothic" w:eastAsia="Century Gothic" w:hAnsi="Century Gothic" w:cs="Century Gothic"/>
                                <w:b/>
                                <w:color w:val="1F4E79"/>
                                <w:sz w:val="40"/>
                                <w:u w:val="single"/>
                              </w:rPr>
                              <w:t xml:space="preserve"> - 202</w:t>
                            </w:r>
                            <w:r w:rsidR="0011050F">
                              <w:rPr>
                                <w:rFonts w:ascii="Century Gothic" w:eastAsia="Century Gothic" w:hAnsi="Century Gothic" w:cs="Century Gothic"/>
                                <w:b/>
                                <w:color w:val="1F4E79"/>
                                <w:sz w:val="40"/>
                                <w:u w:val="single"/>
                              </w:rPr>
                              <w:t>5</w:t>
                            </w:r>
                          </w:p>
                          <w:p w14:paraId="55658449" w14:textId="77777777" w:rsidR="00CF45C7" w:rsidRDefault="00CF45C7" w:rsidP="00CF45C7">
                            <w:pPr>
                              <w:textDirection w:val="btLr"/>
                            </w:pPr>
                          </w:p>
                        </w:txbxContent>
                      </wps:txbx>
                      <wps:bodyPr spcFirstLastPara="1" wrap="square" lIns="91425" tIns="45700" rIns="91425" bIns="45700" anchor="t" anchorCtr="0">
                        <a:noAutofit/>
                      </wps:bodyPr>
                    </wps:wsp>
                  </a:graphicData>
                </a:graphic>
              </wp:anchor>
            </w:drawing>
          </mc:Choice>
          <mc:Fallback>
            <w:pict>
              <v:rect w14:anchorId="38E43955" id="Rectangle 227" o:spid="_x0000_s1026" style="position:absolute;margin-left:0;margin-top:247.45pt;width:566.25pt;height:112pt;z-index:-15723520;visibility:visible;mso-wrap-style:square;mso-wrap-distance-left:9pt;mso-wrap-distance-top:3.6pt;mso-wrap-distance-right:9pt;mso-wrap-distance-bottom:3.6pt;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" fillcolor="white [3201]" strokecolor="white [3201]">
                <v:stroke startarrowwidth="narrow" startarrowlength="short" endarrowwidth="narrow" endarrowlength="short"/>
                <v:textbox inset="2.53958mm,1.2694mm,2.53958mm,1.2694mm">
                  <w:txbxContent>
                    <w:p w14:paraId="3188CEAD" w14:textId="77777777" w:rsidR="00CF45C7" w:rsidRDefault="00CF45C7" w:rsidP="00CF45C7">
                      <w:pPr>
                        <w:ind w:left="850" w:firstLine="850"/>
                        <w:textDirection w:val="btLr"/>
                      </w:pPr>
                      <w:r w:rsidRPr="000321FC">
                        <w:rPr>
                          <w:rFonts w:ascii="Century Gothic" w:eastAsia="Century Gothic" w:hAnsi="Century Gothic" w:cs="Century Gothic"/>
                          <w:b/>
                          <w:color w:val="1F4E79"/>
                          <w:sz w:val="40"/>
                        </w:rPr>
                        <w:t xml:space="preserve">       </w:t>
                      </w:r>
                      <w:r>
                        <w:rPr>
                          <w:rFonts w:ascii="Century Gothic" w:eastAsia="Century Gothic" w:hAnsi="Century Gothic" w:cs="Century Gothic"/>
                          <w:b/>
                          <w:color w:val="1F4E79"/>
                          <w:sz w:val="40"/>
                          <w:u w:val="single"/>
                        </w:rPr>
                        <w:t>Primary PE and Sport Premium</w:t>
                      </w:r>
                    </w:p>
                    <w:p w14:paraId="686D8A07" w14:textId="4F8DFBA4" w:rsidR="00CF45C7" w:rsidRDefault="0011050F" w:rsidP="00CF45C7">
                      <w:pPr>
                        <w:jc w:val="center"/>
                        <w:textDirection w:val="btLr"/>
                      </w:pPr>
                      <w:proofErr w:type="spellStart"/>
                      <w:r>
                        <w:rPr>
                          <w:rFonts w:ascii="Century Gothic" w:eastAsia="Century Gothic" w:hAnsi="Century Gothic" w:cs="Century Gothic"/>
                          <w:b/>
                          <w:color w:val="1F4E79"/>
                          <w:sz w:val="40"/>
                          <w:u w:val="single"/>
                        </w:rPr>
                        <w:t>Bothal</w:t>
                      </w:r>
                      <w:proofErr w:type="spellEnd"/>
                      <w:r>
                        <w:rPr>
                          <w:rFonts w:ascii="Century Gothic" w:eastAsia="Century Gothic" w:hAnsi="Century Gothic" w:cs="Century Gothic"/>
                          <w:b/>
                          <w:color w:val="1F4E79"/>
                          <w:sz w:val="40"/>
                          <w:u w:val="single"/>
                        </w:rPr>
                        <w:t xml:space="preserve"> </w:t>
                      </w:r>
                      <w:r w:rsidR="00CF45C7">
                        <w:rPr>
                          <w:rFonts w:ascii="Century Gothic" w:eastAsia="Century Gothic" w:hAnsi="Century Gothic" w:cs="Century Gothic"/>
                          <w:b/>
                          <w:color w:val="1F4E79"/>
                          <w:sz w:val="40"/>
                          <w:u w:val="single"/>
                        </w:rPr>
                        <w:t>Primary School</w:t>
                      </w:r>
                    </w:p>
                    <w:p w14:paraId="4D551DD0" w14:textId="3613511A" w:rsidR="00CF45C7" w:rsidRDefault="00E76B03" w:rsidP="00CF45C7">
                      <w:pPr>
                        <w:jc w:val="center"/>
                        <w:textDirection w:val="btLr"/>
                      </w:pPr>
                      <w:r>
                        <w:rPr>
                          <w:rFonts w:ascii="Century Gothic" w:eastAsia="Century Gothic" w:hAnsi="Century Gothic" w:cs="Century Gothic"/>
                          <w:b/>
                          <w:color w:val="1F4E79"/>
                          <w:sz w:val="40"/>
                          <w:u w:val="single"/>
                        </w:rPr>
                        <w:t>202</w:t>
                      </w:r>
                      <w:r w:rsidR="0011050F">
                        <w:rPr>
                          <w:rFonts w:ascii="Century Gothic" w:eastAsia="Century Gothic" w:hAnsi="Century Gothic" w:cs="Century Gothic"/>
                          <w:b/>
                          <w:color w:val="1F4E79"/>
                          <w:sz w:val="40"/>
                          <w:u w:val="single"/>
                        </w:rPr>
                        <w:t>4</w:t>
                      </w:r>
                      <w:r>
                        <w:rPr>
                          <w:rFonts w:ascii="Century Gothic" w:eastAsia="Century Gothic" w:hAnsi="Century Gothic" w:cs="Century Gothic"/>
                          <w:b/>
                          <w:color w:val="1F4E79"/>
                          <w:sz w:val="40"/>
                          <w:u w:val="single"/>
                        </w:rPr>
                        <w:t xml:space="preserve"> - 202</w:t>
                      </w:r>
                      <w:r w:rsidR="0011050F">
                        <w:rPr>
                          <w:rFonts w:ascii="Century Gothic" w:eastAsia="Century Gothic" w:hAnsi="Century Gothic" w:cs="Century Gothic"/>
                          <w:b/>
                          <w:color w:val="1F4E79"/>
                          <w:sz w:val="40"/>
                          <w:u w:val="single"/>
                        </w:rPr>
                        <w:t>5</w:t>
                      </w:r>
                    </w:p>
                    <w:p w14:paraId="55658449" w14:textId="77777777" w:rsidR="00CF45C7" w:rsidRDefault="00CF45C7" w:rsidP="00CF45C7">
                      <w:pPr>
                        <w:textDirection w:val="btLr"/>
                      </w:pPr>
                    </w:p>
                  </w:txbxContent>
                </v:textbox>
                <w10:wrap anchorx="page"/>
              </v:rect>
            </w:pict>
          </mc:Fallback>
        </mc:AlternateContent>
      </w:r>
    </w:p>
    <w:p w14:paraId="776A8F81" w14:textId="79E91301" w:rsidR="00CF45C7" w:rsidRDefault="00CF45C7" w:rsidP="00CF45C7">
      <w:pPr>
        <w:sectPr w:rsidR="00CF45C7" w:rsidSect="00CF45C7">
          <w:type w:val="continuous"/>
          <w:pgSz w:w="16840" w:h="11910" w:orient="landscape"/>
          <w:pgMar w:top="1099" w:right="1133" w:bottom="277" w:left="0" w:header="720" w:footer="720" w:gutter="0"/>
          <w:pgNumType w:start="1"/>
          <w:cols w:num="2" w:space="720" w:equalWidth="0">
            <w:col w:w="7833" w:space="40"/>
            <w:col w:w="7833" w:space="0"/>
          </w:cols>
        </w:sectPr>
      </w:pPr>
      <w:r>
        <w:rPr>
          <w:noProof/>
          <w:lang w:val="en-GB" w:eastAsia="en-GB"/>
        </w:rPr>
        <w:br w:type="page"/>
      </w:r>
    </w:p>
    <w:p w14:paraId="4E10303D" w14:textId="77777777" w:rsidR="00CF45C7" w:rsidRDefault="00CF45C7" w:rsidP="00CF45C7">
      <w:pPr>
        <w:pBdr>
          <w:top w:val="nil"/>
          <w:left w:val="nil"/>
          <w:bottom w:val="nil"/>
          <w:right w:val="nil"/>
          <w:between w:val="nil"/>
        </w:pBdr>
        <w:rPr>
          <w:rFonts w:ascii="Times New Roman" w:eastAsia="Times New Roman" w:hAnsi="Times New Roman" w:cs="Times New Roman"/>
          <w:color w:val="000000"/>
          <w:sz w:val="20"/>
          <w:szCs w:val="20"/>
        </w:rPr>
      </w:pPr>
    </w:p>
    <w:p w14:paraId="5E176F0C" w14:textId="77777777" w:rsidR="00CF45C7" w:rsidRDefault="00CF45C7" w:rsidP="00CF45C7">
      <w:pPr>
        <w:widowControl/>
        <w:rPr>
          <w:b/>
          <w:color w:val="2F5496"/>
          <w:sz w:val="28"/>
          <w:szCs w:val="28"/>
          <w:u w:val="single"/>
        </w:rPr>
      </w:pPr>
    </w:p>
    <w:p w14:paraId="440C05DD" w14:textId="77777777" w:rsidR="00CF45C7" w:rsidRDefault="00CF45C7" w:rsidP="00CF45C7">
      <w:pPr>
        <w:widowControl/>
        <w:rPr>
          <w:rFonts w:ascii="Times New Roman" w:eastAsia="Times New Roman" w:hAnsi="Times New Roman" w:cs="Times New Roman"/>
          <w:sz w:val="24"/>
          <w:szCs w:val="24"/>
          <w:u w:val="single"/>
        </w:rPr>
      </w:pPr>
      <w:r>
        <w:rPr>
          <w:b/>
          <w:color w:val="2F5496"/>
          <w:sz w:val="28"/>
          <w:szCs w:val="28"/>
          <w:u w:val="single"/>
        </w:rPr>
        <w:t>Curriculum Intent – Physical Education</w:t>
      </w:r>
    </w:p>
    <w:p w14:paraId="1C49B558" w14:textId="77777777" w:rsidR="00CF45C7" w:rsidRDefault="00CF45C7" w:rsidP="00CF45C7">
      <w:pPr>
        <w:widowControl/>
        <w:rPr>
          <w:rFonts w:ascii="Times New Roman" w:eastAsia="Times New Roman" w:hAnsi="Times New Roman" w:cs="Times New Roman"/>
          <w:sz w:val="24"/>
          <w:szCs w:val="24"/>
        </w:rPr>
      </w:pPr>
    </w:p>
    <w:p w14:paraId="52BEC470" w14:textId="29C38429" w:rsidR="00CF45C7" w:rsidRPr="00867C95" w:rsidRDefault="00CF45C7" w:rsidP="00CF45C7">
      <w:pPr>
        <w:widowControl/>
        <w:spacing w:after="160"/>
        <w:jc w:val="both"/>
        <w:rPr>
          <w:rFonts w:ascii="Times New Roman" w:eastAsia="Times New Roman" w:hAnsi="Times New Roman" w:cs="Times New Roman"/>
          <w:sz w:val="28"/>
          <w:szCs w:val="28"/>
        </w:rPr>
      </w:pPr>
      <w:r w:rsidRPr="00867C95">
        <w:rPr>
          <w:color w:val="000000"/>
          <w:sz w:val="28"/>
          <w:szCs w:val="28"/>
        </w:rPr>
        <w:t xml:space="preserve">The physical education curriculum at ALP trust is designed to provide all pupils with the knowledge and skills to become physically confident in a way that supports their health and fitness. </w:t>
      </w:r>
    </w:p>
    <w:p w14:paraId="7B82E3DC" w14:textId="77777777" w:rsidR="00CF45C7" w:rsidRPr="00867C95" w:rsidRDefault="00CF45C7" w:rsidP="00CF45C7">
      <w:pPr>
        <w:widowControl/>
        <w:spacing w:after="160"/>
        <w:jc w:val="both"/>
        <w:rPr>
          <w:rFonts w:ascii="Times New Roman" w:eastAsia="Times New Roman" w:hAnsi="Times New Roman" w:cs="Times New Roman"/>
          <w:sz w:val="28"/>
          <w:szCs w:val="28"/>
        </w:rPr>
      </w:pPr>
      <w:r w:rsidRPr="00867C95">
        <w:rPr>
          <w:color w:val="000000"/>
          <w:sz w:val="28"/>
          <w:szCs w:val="28"/>
        </w:rPr>
        <w:t>Our learners experience a high quality curriculum that inspires them to succeed and excel in physically demanding activities and competitive sport. Our learners are encouraged to be ‘Healthy Citizens’, engaging in activities that build their character, support their physical and mental health as well as embedding the Core Values and Skills for Life. Pupils develop a sound knowledge of fundamental skills and are able to apply these skills into competitive situations as well as developing teamwork and collaboration.</w:t>
      </w:r>
    </w:p>
    <w:p w14:paraId="676C73B1" w14:textId="77777777" w:rsidR="00CF45C7" w:rsidRPr="00867C95" w:rsidRDefault="00CF45C7" w:rsidP="00CF45C7">
      <w:pPr>
        <w:widowControl/>
        <w:spacing w:after="160"/>
        <w:jc w:val="both"/>
        <w:rPr>
          <w:rFonts w:ascii="Times New Roman" w:eastAsia="Times New Roman" w:hAnsi="Times New Roman" w:cs="Times New Roman"/>
          <w:sz w:val="28"/>
          <w:szCs w:val="28"/>
        </w:rPr>
      </w:pPr>
      <w:r w:rsidRPr="00867C95">
        <w:rPr>
          <w:color w:val="000000"/>
          <w:sz w:val="28"/>
          <w:szCs w:val="28"/>
        </w:rPr>
        <w:t>The physical education curriculum is planned and sequenced so that new knowledge and skills build upon what has been taught before, working towards defined end-points in the form of a core task. Engaging activities provide a hook for each core task and there are close links with the extra-curricular programme on offer. Units of work allow pupils to learn about local, national and global individuals who provide an inspiration to others through their chosen sport. There is a clear focus on building subject specific vocabulary through the attached language plans. Subject knowledge is intertwined throughout the curriculum in order to promote the transfer of knowledge into long term memory in order to develop more confident and competent performers.</w:t>
      </w:r>
    </w:p>
    <w:p w14:paraId="6004FBA0" w14:textId="35365010" w:rsidR="005962D6" w:rsidRPr="00867C95" w:rsidRDefault="00CF45C7" w:rsidP="00CF45C7">
      <w:pPr>
        <w:widowControl/>
        <w:spacing w:after="160"/>
        <w:jc w:val="both"/>
        <w:rPr>
          <w:color w:val="000000"/>
          <w:sz w:val="28"/>
          <w:szCs w:val="28"/>
        </w:rPr>
      </w:pPr>
      <w:r w:rsidRPr="00867C95">
        <w:rPr>
          <w:color w:val="000000"/>
          <w:sz w:val="28"/>
          <w:szCs w:val="28"/>
        </w:rPr>
        <w:t>In EYFS and KS1 the curriculum focuses on fundamental skills which develops agility, balance and coordination and the application of these skills into a broad range of activities. There are opportunities built into the curriculum in order for learners to experience both competitive and cooperative physical activities in increasingly challenging situations. In KS2 the curriculum focuses on the application and development of a broader range of fundamental skills and using them in different ways in order to make actions and sequences of movement. There is a focus on communication and collaboration which allows learners to develop an understanding of how to improve, evaluate and recognise their own success and the success of others.</w:t>
      </w:r>
    </w:p>
    <w:p w14:paraId="00443AFA" w14:textId="3C285A4B" w:rsidR="00867C95" w:rsidRPr="00867C95" w:rsidRDefault="00867C95" w:rsidP="00CF45C7">
      <w:pPr>
        <w:widowControl/>
        <w:spacing w:after="160"/>
        <w:jc w:val="both"/>
        <w:rPr>
          <w:color w:val="000000"/>
          <w:sz w:val="28"/>
          <w:szCs w:val="28"/>
        </w:rPr>
      </w:pPr>
      <w:r w:rsidRPr="00867C95">
        <w:rPr>
          <w:rStyle w:val="Strong"/>
          <w:b w:val="0"/>
          <w:bCs w:val="0"/>
          <w:sz w:val="28"/>
          <w:szCs w:val="28"/>
        </w:rPr>
        <w:t>Sports Premium</w:t>
      </w:r>
      <w:r w:rsidRPr="00867C95">
        <w:rPr>
          <w:sz w:val="28"/>
          <w:szCs w:val="28"/>
        </w:rPr>
        <w:t xml:space="preserve"> funding plays a vital role in enhancing the physical education provision across the ALP Trust. It is used strategically to enrich the curriculum, extend opportunities for physical activity, and provide access to high-quality equipment and coaching. This investment supports the development of pupils’ physical literacy, promotes active lifestyles, and ensures all learners, regardless of background or ability, have the chance to participate, compete, and thrive in sport and physical activity.</w:t>
      </w:r>
    </w:p>
    <w:p w14:paraId="48DA0251" w14:textId="77777777" w:rsidR="00867C95" w:rsidRPr="00867C95" w:rsidRDefault="00867C95" w:rsidP="00CF45C7">
      <w:pPr>
        <w:widowControl/>
        <w:spacing w:after="160"/>
        <w:jc w:val="both"/>
        <w:rPr>
          <w:color w:val="000000"/>
          <w:sz w:val="28"/>
          <w:szCs w:val="28"/>
        </w:rPr>
      </w:pPr>
    </w:p>
    <w:p w14:paraId="5E244C1D" w14:textId="756053BA" w:rsidR="00CF45C7" w:rsidRDefault="00CF45C7">
      <w:pPr>
        <w:rPr>
          <w:noProof/>
          <w:sz w:val="28"/>
          <w:szCs w:val="28"/>
          <w:lang w:val="en-GB" w:eastAsia="en-GB"/>
        </w:rPr>
      </w:pPr>
    </w:p>
    <w:p w14:paraId="0B790FEB" w14:textId="18678255" w:rsidR="00CF45C7" w:rsidRDefault="00867C95">
      <w:pPr>
        <w:rPr>
          <w:noProof/>
          <w:sz w:val="28"/>
          <w:szCs w:val="28"/>
          <w:lang w:val="en-GB" w:eastAsia="en-GB"/>
        </w:rPr>
      </w:pPr>
      <w:r>
        <w:rPr>
          <w:noProof/>
          <w:lang w:val="en-GB" w:eastAsia="en-GB"/>
        </w:rPr>
        <w:lastRenderedPageBreak/>
        <w:drawing>
          <wp:anchor distT="0" distB="0" distL="114300" distR="114300" simplePos="0" relativeHeight="251658752" behindDoc="1" locked="0" layoutInCell="1" allowOverlap="1" wp14:anchorId="093B673F" wp14:editId="0F25C419">
            <wp:simplePos x="0" y="0"/>
            <wp:positionH relativeFrom="page">
              <wp:posOffset>-155575</wp:posOffset>
            </wp:positionH>
            <wp:positionV relativeFrom="paragraph">
              <wp:posOffset>-389255</wp:posOffset>
            </wp:positionV>
            <wp:extent cx="10829925" cy="7553254"/>
            <wp:effectExtent l="0" t="0" r="0"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29925" cy="75532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15C6A" w14:textId="2606EE13" w:rsidR="00CF45C7" w:rsidRDefault="00CF45C7">
      <w:pPr>
        <w:rPr>
          <w:noProof/>
          <w:sz w:val="28"/>
          <w:szCs w:val="28"/>
          <w:lang w:val="en-GB" w:eastAsia="en-GB"/>
        </w:rPr>
      </w:pPr>
    </w:p>
    <w:p w14:paraId="5A0ED233" w14:textId="5B83582C" w:rsidR="00CF45C7" w:rsidRDefault="00CF45C7">
      <w:pPr>
        <w:rPr>
          <w:noProof/>
          <w:sz w:val="28"/>
          <w:szCs w:val="28"/>
          <w:lang w:val="en-GB" w:eastAsia="en-GB"/>
        </w:rPr>
      </w:pPr>
    </w:p>
    <w:p w14:paraId="559C39E4" w14:textId="20084DAB" w:rsidR="00CF45C7" w:rsidRDefault="00CF45C7">
      <w:pPr>
        <w:rPr>
          <w:noProof/>
          <w:sz w:val="28"/>
          <w:szCs w:val="28"/>
          <w:lang w:val="en-GB" w:eastAsia="en-GB"/>
        </w:rPr>
      </w:pPr>
    </w:p>
    <w:p w14:paraId="0BAD39FE" w14:textId="689E3516" w:rsidR="00CF45C7" w:rsidRDefault="00CF45C7">
      <w:pPr>
        <w:rPr>
          <w:noProof/>
          <w:sz w:val="28"/>
          <w:szCs w:val="28"/>
          <w:lang w:val="en-GB" w:eastAsia="en-GB"/>
        </w:rPr>
      </w:pPr>
    </w:p>
    <w:p w14:paraId="1CAB7804" w14:textId="7927F9D5" w:rsidR="00CF45C7" w:rsidRDefault="00CF45C7">
      <w:pPr>
        <w:rPr>
          <w:noProof/>
          <w:sz w:val="28"/>
          <w:szCs w:val="28"/>
          <w:lang w:val="en-GB" w:eastAsia="en-GB"/>
        </w:rPr>
      </w:pPr>
    </w:p>
    <w:p w14:paraId="0DA84C0E" w14:textId="2D32E684" w:rsidR="00CF45C7" w:rsidRDefault="00CF45C7">
      <w:pPr>
        <w:rPr>
          <w:noProof/>
          <w:sz w:val="28"/>
          <w:szCs w:val="28"/>
          <w:lang w:val="en-GB" w:eastAsia="en-GB"/>
        </w:rPr>
      </w:pPr>
    </w:p>
    <w:p w14:paraId="4F26ECB1" w14:textId="0A132AC3" w:rsidR="00CF45C7" w:rsidRDefault="00CF45C7">
      <w:pPr>
        <w:rPr>
          <w:noProof/>
          <w:sz w:val="28"/>
          <w:szCs w:val="28"/>
          <w:lang w:val="en-GB" w:eastAsia="en-GB"/>
        </w:rPr>
      </w:pPr>
    </w:p>
    <w:p w14:paraId="45ECE871" w14:textId="77777777" w:rsidR="00CF45C7" w:rsidRDefault="00CF45C7">
      <w:pPr>
        <w:rPr>
          <w:noProof/>
          <w:sz w:val="28"/>
          <w:szCs w:val="28"/>
          <w:lang w:val="en-GB" w:eastAsia="en-GB"/>
        </w:rPr>
      </w:pPr>
    </w:p>
    <w:p w14:paraId="25ED6908" w14:textId="4AE10374" w:rsidR="0069539B" w:rsidRDefault="00301AB6">
      <w:pPr>
        <w:pStyle w:val="BodyText"/>
        <w:rPr>
          <w:rFonts w:ascii="Times New Roman"/>
          <w:sz w:val="20"/>
        </w:rPr>
      </w:pPr>
      <w:r>
        <w:rPr>
          <w:rFonts w:ascii="Times New Roman"/>
          <w:sz w:val="20"/>
        </w:rPr>
        <w:tab/>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143FD805" w14:textId="77777777" w:rsidR="00867C95" w:rsidRDefault="00867C95">
      <w:pPr>
        <w:pStyle w:val="BodyText"/>
        <w:spacing w:before="9"/>
        <w:rPr>
          <w:sz w:val="12"/>
        </w:rPr>
      </w:pPr>
    </w:p>
    <w:p w14:paraId="1E26F39C" w14:textId="77777777" w:rsidR="00867C95" w:rsidRDefault="00867C95">
      <w:pPr>
        <w:pStyle w:val="BodyText"/>
        <w:spacing w:before="9"/>
        <w:rPr>
          <w:sz w:val="12"/>
        </w:rPr>
      </w:pPr>
    </w:p>
    <w:p w14:paraId="114362E3" w14:textId="77777777" w:rsidR="00867C95" w:rsidRDefault="00867C95">
      <w:pPr>
        <w:pStyle w:val="BodyText"/>
        <w:spacing w:before="9"/>
        <w:rPr>
          <w:sz w:val="12"/>
        </w:rPr>
      </w:pPr>
    </w:p>
    <w:p w14:paraId="5835FDF6" w14:textId="77777777" w:rsidR="00867C95" w:rsidRDefault="00867C95">
      <w:pPr>
        <w:pStyle w:val="BodyText"/>
        <w:spacing w:before="9"/>
        <w:rPr>
          <w:sz w:val="12"/>
        </w:rPr>
      </w:pPr>
    </w:p>
    <w:p w14:paraId="3DA06CC1" w14:textId="77777777" w:rsidR="00867C95" w:rsidRDefault="00867C95">
      <w:pPr>
        <w:pStyle w:val="BodyText"/>
        <w:spacing w:before="9"/>
        <w:rPr>
          <w:sz w:val="12"/>
        </w:rPr>
      </w:pPr>
    </w:p>
    <w:p w14:paraId="142CF53A" w14:textId="77777777" w:rsidR="00867C95" w:rsidRDefault="00867C95">
      <w:pPr>
        <w:pStyle w:val="BodyText"/>
        <w:spacing w:before="9"/>
        <w:rPr>
          <w:sz w:val="12"/>
        </w:rPr>
      </w:pPr>
    </w:p>
    <w:p w14:paraId="756D552E" w14:textId="77777777" w:rsidR="00867C95" w:rsidRDefault="00867C95">
      <w:pPr>
        <w:pStyle w:val="BodyText"/>
        <w:spacing w:before="9"/>
        <w:rPr>
          <w:sz w:val="12"/>
        </w:rPr>
      </w:pPr>
    </w:p>
    <w:p w14:paraId="37D256AC" w14:textId="77777777" w:rsidR="00867C95" w:rsidRDefault="00867C95">
      <w:pPr>
        <w:pStyle w:val="BodyText"/>
        <w:spacing w:before="9"/>
        <w:rPr>
          <w:sz w:val="12"/>
        </w:rPr>
      </w:pPr>
    </w:p>
    <w:p w14:paraId="7C879C2E" w14:textId="77777777" w:rsidR="00867C95" w:rsidRDefault="00867C95">
      <w:pPr>
        <w:pStyle w:val="BodyText"/>
        <w:spacing w:before="9"/>
        <w:rPr>
          <w:sz w:val="12"/>
        </w:rPr>
      </w:pPr>
    </w:p>
    <w:p w14:paraId="2FBE9D8C" w14:textId="77777777" w:rsidR="00867C95" w:rsidRDefault="00867C95">
      <w:pPr>
        <w:pStyle w:val="BodyText"/>
        <w:spacing w:before="9"/>
        <w:rPr>
          <w:sz w:val="12"/>
        </w:rPr>
      </w:pPr>
    </w:p>
    <w:p w14:paraId="52EC8B2F" w14:textId="77777777" w:rsidR="00867C95" w:rsidRDefault="00867C95">
      <w:pPr>
        <w:pStyle w:val="BodyText"/>
        <w:spacing w:before="9"/>
        <w:rPr>
          <w:sz w:val="12"/>
        </w:rPr>
      </w:pPr>
    </w:p>
    <w:p w14:paraId="5B5CF9DD" w14:textId="77777777" w:rsidR="00867C95" w:rsidRDefault="00867C95">
      <w:pPr>
        <w:pStyle w:val="BodyText"/>
        <w:spacing w:before="9"/>
        <w:rPr>
          <w:sz w:val="12"/>
        </w:rPr>
      </w:pPr>
    </w:p>
    <w:p w14:paraId="77A5110C" w14:textId="77777777" w:rsidR="00867C95" w:rsidRDefault="00867C95">
      <w:pPr>
        <w:pStyle w:val="BodyText"/>
        <w:spacing w:before="9"/>
        <w:rPr>
          <w:sz w:val="12"/>
        </w:rPr>
      </w:pPr>
    </w:p>
    <w:p w14:paraId="1F3C97B3" w14:textId="77777777" w:rsidR="00867C95" w:rsidRDefault="00867C95">
      <w:pPr>
        <w:pStyle w:val="BodyText"/>
        <w:spacing w:before="9"/>
        <w:rPr>
          <w:sz w:val="12"/>
        </w:rPr>
      </w:pPr>
    </w:p>
    <w:p w14:paraId="43982A93" w14:textId="77777777" w:rsidR="00867C95" w:rsidRDefault="00867C95">
      <w:pPr>
        <w:pStyle w:val="BodyText"/>
        <w:spacing w:before="9"/>
        <w:rPr>
          <w:sz w:val="12"/>
        </w:rPr>
      </w:pPr>
    </w:p>
    <w:p w14:paraId="651E421F" w14:textId="77777777" w:rsidR="00867C95" w:rsidRDefault="00867C95">
      <w:pPr>
        <w:pStyle w:val="BodyText"/>
        <w:spacing w:before="9"/>
        <w:rPr>
          <w:sz w:val="12"/>
        </w:rPr>
      </w:pPr>
    </w:p>
    <w:p w14:paraId="0767B694" w14:textId="77777777" w:rsidR="00867C95" w:rsidRDefault="00867C95">
      <w:pPr>
        <w:pStyle w:val="BodyText"/>
        <w:spacing w:before="9"/>
        <w:rPr>
          <w:sz w:val="12"/>
        </w:rPr>
      </w:pPr>
    </w:p>
    <w:p w14:paraId="52EA9D0D" w14:textId="77777777" w:rsidR="00867C95" w:rsidRDefault="00867C95">
      <w:pPr>
        <w:pStyle w:val="BodyText"/>
        <w:spacing w:before="9"/>
        <w:rPr>
          <w:sz w:val="12"/>
        </w:rPr>
      </w:pPr>
    </w:p>
    <w:p w14:paraId="18865D58" w14:textId="77777777" w:rsidR="00867C95" w:rsidRDefault="00867C95">
      <w:pPr>
        <w:pStyle w:val="BodyText"/>
        <w:spacing w:before="9"/>
        <w:rPr>
          <w:sz w:val="12"/>
        </w:rPr>
      </w:pPr>
    </w:p>
    <w:p w14:paraId="24A9C8B5" w14:textId="77777777" w:rsidR="00867C95" w:rsidRDefault="00867C95">
      <w:pPr>
        <w:pStyle w:val="BodyText"/>
        <w:spacing w:before="9"/>
        <w:rPr>
          <w:sz w:val="12"/>
        </w:rPr>
      </w:pPr>
    </w:p>
    <w:p w14:paraId="3C4852EF" w14:textId="77777777" w:rsidR="00867C95" w:rsidRDefault="00867C95">
      <w:pPr>
        <w:pStyle w:val="BodyText"/>
        <w:spacing w:before="9"/>
        <w:rPr>
          <w:sz w:val="12"/>
        </w:rPr>
      </w:pPr>
    </w:p>
    <w:p w14:paraId="1A9C43DE" w14:textId="77777777" w:rsidR="00867C95" w:rsidRDefault="00867C95">
      <w:pPr>
        <w:pStyle w:val="BodyText"/>
        <w:spacing w:before="9"/>
        <w:rPr>
          <w:sz w:val="12"/>
        </w:rPr>
      </w:pPr>
    </w:p>
    <w:p w14:paraId="0C82D2E3" w14:textId="77777777" w:rsidR="00867C95" w:rsidRDefault="00867C95">
      <w:pPr>
        <w:pStyle w:val="BodyText"/>
        <w:spacing w:before="9"/>
        <w:rPr>
          <w:sz w:val="12"/>
        </w:rPr>
      </w:pPr>
    </w:p>
    <w:p w14:paraId="00E342EA" w14:textId="77777777" w:rsidR="00867C95" w:rsidRDefault="00867C95">
      <w:pPr>
        <w:pStyle w:val="BodyText"/>
        <w:spacing w:before="9"/>
        <w:rPr>
          <w:sz w:val="12"/>
        </w:rPr>
      </w:pPr>
    </w:p>
    <w:p w14:paraId="4C301BE8" w14:textId="77777777" w:rsidR="00867C95" w:rsidRDefault="00867C95">
      <w:pPr>
        <w:pStyle w:val="BodyText"/>
        <w:spacing w:before="9"/>
        <w:rPr>
          <w:sz w:val="12"/>
        </w:rPr>
      </w:pPr>
    </w:p>
    <w:p w14:paraId="3D18A283" w14:textId="298AC83A" w:rsidR="0069539B" w:rsidRDefault="00FD26C0">
      <w:pPr>
        <w:pStyle w:val="BodyText"/>
        <w:spacing w:before="9"/>
        <w:rPr>
          <w:sz w:val="12"/>
        </w:rPr>
      </w:pPr>
      <w:r>
        <w:rPr>
          <w:noProof/>
          <w:lang w:val="en-GB" w:eastAsia="en-GB"/>
        </w:rPr>
        <w:lastRenderedPageBreak/>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323EC07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11050F">
                              <w:rPr>
                                <w:b/>
                                <w:color w:val="FFFFFF"/>
                                <w:spacing w:val="-2"/>
                                <w:sz w:val="36"/>
                              </w:rPr>
                              <w:t>3</w:t>
                            </w:r>
                            <w:r>
                              <w:rPr>
                                <w:b/>
                                <w:color w:val="FFFFFF"/>
                                <w:spacing w:val="-2"/>
                                <w:sz w:val="36"/>
                              </w:rPr>
                              <w:t>/202</w:t>
                            </w:r>
                            <w:r w:rsidR="0011050F">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8"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" fillcolor="#ed2124" stroked="f">
                <v:textbox inset="0,0,0,0">
                  <w:txbxContent>
                    <w:p w14:paraId="2634A94B" w14:textId="323EC07E"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11050F">
                        <w:rPr>
                          <w:b/>
                          <w:color w:val="FFFFFF"/>
                          <w:spacing w:val="-2"/>
                          <w:sz w:val="36"/>
                        </w:rPr>
                        <w:t>3</w:t>
                      </w:r>
                      <w:r>
                        <w:rPr>
                          <w:b/>
                          <w:color w:val="FFFFFF"/>
                          <w:spacing w:val="-2"/>
                          <w:sz w:val="36"/>
                        </w:rPr>
                        <w:t>/202</w:t>
                      </w:r>
                      <w:r w:rsidR="0011050F">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200"/>
        <w:gridCol w:w="7229"/>
        <w:gridCol w:w="5938"/>
      </w:tblGrid>
      <w:tr w:rsidR="0069539B" w14:paraId="638364D7" w14:textId="77777777" w:rsidTr="0088616F">
        <w:trPr>
          <w:trHeight w:val="244"/>
        </w:trPr>
        <w:tc>
          <w:tcPr>
            <w:tcW w:w="2200" w:type="dxa"/>
          </w:tcPr>
          <w:p w14:paraId="59238983" w14:textId="77777777" w:rsidR="0069539B" w:rsidRPr="0088616F" w:rsidRDefault="00FD26C0">
            <w:pPr>
              <w:pStyle w:val="TableParagraph"/>
              <w:rPr>
                <w:sz w:val="20"/>
                <w:szCs w:val="20"/>
              </w:rPr>
            </w:pPr>
            <w:r w:rsidRPr="0088616F">
              <w:rPr>
                <w:color w:val="231F20"/>
                <w:spacing w:val="-2"/>
                <w:sz w:val="20"/>
                <w:szCs w:val="20"/>
              </w:rPr>
              <w:t>Activity/Action</w:t>
            </w:r>
          </w:p>
        </w:tc>
        <w:tc>
          <w:tcPr>
            <w:tcW w:w="7229" w:type="dxa"/>
          </w:tcPr>
          <w:p w14:paraId="435F4BAB" w14:textId="77777777" w:rsidR="0069539B" w:rsidRPr="0088616F" w:rsidRDefault="00FD26C0">
            <w:pPr>
              <w:pStyle w:val="TableParagraph"/>
              <w:ind w:left="79"/>
              <w:rPr>
                <w:sz w:val="20"/>
                <w:szCs w:val="20"/>
              </w:rPr>
            </w:pPr>
            <w:r w:rsidRPr="0088616F">
              <w:rPr>
                <w:color w:val="231F20"/>
                <w:spacing w:val="-2"/>
                <w:sz w:val="20"/>
                <w:szCs w:val="20"/>
              </w:rPr>
              <w:t>Impact</w:t>
            </w:r>
          </w:p>
        </w:tc>
        <w:tc>
          <w:tcPr>
            <w:tcW w:w="5938" w:type="dxa"/>
          </w:tcPr>
          <w:p w14:paraId="39E6BA3C" w14:textId="77777777" w:rsidR="0069539B" w:rsidRPr="0088616F" w:rsidRDefault="00FD26C0">
            <w:pPr>
              <w:pStyle w:val="TableParagraph"/>
              <w:rPr>
                <w:sz w:val="20"/>
                <w:szCs w:val="20"/>
              </w:rPr>
            </w:pPr>
            <w:r w:rsidRPr="0088616F">
              <w:rPr>
                <w:color w:val="231F20"/>
                <w:spacing w:val="-2"/>
                <w:sz w:val="20"/>
                <w:szCs w:val="20"/>
              </w:rPr>
              <w:t>Comments</w:t>
            </w:r>
          </w:p>
        </w:tc>
      </w:tr>
      <w:tr w:rsidR="0011050F" w14:paraId="63C84A28" w14:textId="77777777" w:rsidTr="0088616F">
        <w:trPr>
          <w:trHeight w:val="2815"/>
        </w:trPr>
        <w:tc>
          <w:tcPr>
            <w:tcW w:w="2200" w:type="dxa"/>
          </w:tcPr>
          <w:p w14:paraId="0C65304D" w14:textId="77777777" w:rsidR="0011050F" w:rsidRPr="0088616F" w:rsidRDefault="0011050F" w:rsidP="0011050F">
            <w:pPr>
              <w:spacing w:before="21"/>
              <w:rPr>
                <w:color w:val="231F20"/>
                <w:sz w:val="20"/>
                <w:szCs w:val="20"/>
              </w:rPr>
            </w:pPr>
            <w:r w:rsidRPr="0088616F">
              <w:rPr>
                <w:color w:val="231F20"/>
                <w:sz w:val="20"/>
                <w:szCs w:val="20"/>
              </w:rPr>
              <w:t>Platinum Award – School Games Mark Award</w:t>
            </w:r>
          </w:p>
          <w:p w14:paraId="20FAB252" w14:textId="77777777" w:rsidR="0011050F" w:rsidRPr="0088616F" w:rsidRDefault="0011050F" w:rsidP="0011050F">
            <w:pPr>
              <w:spacing w:before="21"/>
              <w:rPr>
                <w:color w:val="231F20"/>
                <w:sz w:val="20"/>
                <w:szCs w:val="20"/>
              </w:rPr>
            </w:pPr>
          </w:p>
          <w:p w14:paraId="42C06C2A" w14:textId="14CE6576" w:rsidR="0011050F" w:rsidRPr="0088616F" w:rsidRDefault="0011050F" w:rsidP="0011050F">
            <w:pPr>
              <w:spacing w:before="21"/>
              <w:rPr>
                <w:color w:val="231F20"/>
                <w:sz w:val="20"/>
                <w:szCs w:val="20"/>
              </w:rPr>
            </w:pPr>
          </w:p>
        </w:tc>
        <w:tc>
          <w:tcPr>
            <w:tcW w:w="7229" w:type="dxa"/>
          </w:tcPr>
          <w:p w14:paraId="75C37F34" w14:textId="77777777" w:rsidR="005962D6" w:rsidRPr="0088616F" w:rsidRDefault="005962D6" w:rsidP="005962D6">
            <w:pPr>
              <w:pStyle w:val="NormalWeb"/>
              <w:rPr>
                <w:rFonts w:ascii="Calibri" w:hAnsi="Calibri" w:cs="Calibri"/>
                <w:sz w:val="20"/>
                <w:szCs w:val="20"/>
              </w:rPr>
            </w:pPr>
            <w:r w:rsidRPr="0088616F">
              <w:rPr>
                <w:rFonts w:ascii="Calibri" w:hAnsi="Calibri" w:cs="Calibri"/>
                <w:sz w:val="20"/>
                <w:szCs w:val="20"/>
              </w:rPr>
              <w:t xml:space="preserve">We are proud to have been awarded the </w:t>
            </w:r>
            <w:r w:rsidRPr="0088616F">
              <w:rPr>
                <w:rStyle w:val="Strong"/>
                <w:rFonts w:ascii="Calibri" w:hAnsi="Calibri" w:cs="Calibri"/>
                <w:b w:val="0"/>
                <w:bCs w:val="0"/>
                <w:sz w:val="20"/>
                <w:szCs w:val="20"/>
              </w:rPr>
              <w:t>Platinum School Games Mark</w:t>
            </w:r>
            <w:r w:rsidRPr="0088616F">
              <w:rPr>
                <w:rFonts w:ascii="Calibri" w:hAnsi="Calibri" w:cs="Calibri"/>
                <w:sz w:val="20"/>
                <w:szCs w:val="20"/>
              </w:rPr>
              <w:t>, a national recognition of our school’s unwavering commitment to physical education, school sport, and the promotion of healthy, active lifestyles for all our pupils.</w:t>
            </w:r>
          </w:p>
          <w:p w14:paraId="67F3DEA8" w14:textId="77777777" w:rsidR="005962D6" w:rsidRPr="0088616F" w:rsidRDefault="005962D6" w:rsidP="005962D6">
            <w:pPr>
              <w:pStyle w:val="NormalWeb"/>
              <w:rPr>
                <w:rFonts w:ascii="Calibri" w:hAnsi="Calibri" w:cs="Calibri"/>
                <w:sz w:val="20"/>
                <w:szCs w:val="20"/>
              </w:rPr>
            </w:pPr>
            <w:r w:rsidRPr="0088616F">
              <w:rPr>
                <w:rFonts w:ascii="Calibri" w:hAnsi="Calibri" w:cs="Calibri"/>
                <w:sz w:val="20"/>
                <w:szCs w:val="20"/>
              </w:rPr>
              <w:t>Achieving the Platinum standard reflects the deep integration of physical activity into our school culture. From high-quality PE lessons and inclusive extracurricular opportunities to student leadership and competitive sport, we ensure that every child has the chance to be active, confident, and healthy.</w:t>
            </w:r>
          </w:p>
          <w:p w14:paraId="11B1BB1C" w14:textId="77777777" w:rsidR="005962D6" w:rsidRPr="0088616F" w:rsidRDefault="005962D6" w:rsidP="005962D6">
            <w:pPr>
              <w:pStyle w:val="NormalWeb"/>
              <w:rPr>
                <w:rFonts w:ascii="Calibri" w:hAnsi="Calibri" w:cs="Calibri"/>
                <w:sz w:val="20"/>
                <w:szCs w:val="20"/>
              </w:rPr>
            </w:pPr>
            <w:r w:rsidRPr="0088616F">
              <w:rPr>
                <w:rFonts w:ascii="Calibri" w:hAnsi="Calibri" w:cs="Calibri"/>
                <w:sz w:val="20"/>
                <w:szCs w:val="20"/>
              </w:rPr>
              <w:t>This award has positively impacted our school in several key areas:</w:t>
            </w:r>
          </w:p>
          <w:p w14:paraId="6A63E01C" w14:textId="19556E0B" w:rsidR="005962D6" w:rsidRPr="0088616F" w:rsidRDefault="005962D6" w:rsidP="005962D6">
            <w:pPr>
              <w:pStyle w:val="NormalWeb"/>
              <w:numPr>
                <w:ilvl w:val="0"/>
                <w:numId w:val="5"/>
              </w:numPr>
              <w:rPr>
                <w:rFonts w:ascii="Calibri" w:hAnsi="Calibri" w:cs="Calibri"/>
                <w:sz w:val="20"/>
                <w:szCs w:val="20"/>
              </w:rPr>
            </w:pPr>
            <w:r w:rsidRPr="0088616F">
              <w:rPr>
                <w:rStyle w:val="Strong"/>
                <w:rFonts w:ascii="Calibri" w:hAnsi="Calibri" w:cs="Calibri"/>
                <w:b w:val="0"/>
                <w:bCs w:val="0"/>
                <w:sz w:val="20"/>
                <w:szCs w:val="20"/>
              </w:rPr>
              <w:t>Whole-School Engagement</w:t>
            </w:r>
            <w:r w:rsidRPr="0088616F">
              <w:rPr>
                <w:rFonts w:ascii="Calibri" w:hAnsi="Calibri" w:cs="Calibri"/>
                <w:sz w:val="20"/>
                <w:szCs w:val="20"/>
              </w:rPr>
              <w:t>: A consistent focus on physical activity has improved pupil engagement, attendance,</w:t>
            </w:r>
            <w:r w:rsidR="0045737B" w:rsidRPr="0088616F">
              <w:rPr>
                <w:rFonts w:ascii="Calibri" w:hAnsi="Calibri" w:cs="Calibri"/>
                <w:sz w:val="20"/>
                <w:szCs w:val="20"/>
              </w:rPr>
              <w:t xml:space="preserve"> at after school activities</w:t>
            </w:r>
            <w:r w:rsidRPr="0088616F">
              <w:rPr>
                <w:rFonts w:ascii="Calibri" w:hAnsi="Calibri" w:cs="Calibri"/>
                <w:sz w:val="20"/>
                <w:szCs w:val="20"/>
              </w:rPr>
              <w:t xml:space="preserve"> and well-being. Pupils of all abilities are encouraged to take part in a wide range of sporting and fitness activities.</w:t>
            </w:r>
          </w:p>
          <w:p w14:paraId="14998231" w14:textId="77777777" w:rsidR="005962D6" w:rsidRPr="0088616F" w:rsidRDefault="005962D6" w:rsidP="005962D6">
            <w:pPr>
              <w:pStyle w:val="NormalWeb"/>
              <w:numPr>
                <w:ilvl w:val="0"/>
                <w:numId w:val="5"/>
              </w:numPr>
              <w:rPr>
                <w:rFonts w:ascii="Calibri" w:hAnsi="Calibri" w:cs="Calibri"/>
                <w:sz w:val="20"/>
                <w:szCs w:val="20"/>
              </w:rPr>
            </w:pPr>
            <w:r w:rsidRPr="0088616F">
              <w:rPr>
                <w:rStyle w:val="Strong"/>
                <w:rFonts w:ascii="Calibri" w:hAnsi="Calibri" w:cs="Calibri"/>
                <w:b w:val="0"/>
                <w:bCs w:val="0"/>
                <w:sz w:val="20"/>
                <w:szCs w:val="20"/>
              </w:rPr>
              <w:t>Student Leadership and Voice</w:t>
            </w:r>
            <w:r w:rsidRPr="0088616F">
              <w:rPr>
                <w:rFonts w:ascii="Calibri" w:hAnsi="Calibri" w:cs="Calibri"/>
                <w:sz w:val="20"/>
                <w:szCs w:val="20"/>
              </w:rPr>
              <w:t>: Our Sports Leaders and Ambassadors play a central role in shaping our PE and sports provision, gaining valuable skills in teamwork, communication, and responsibility.</w:t>
            </w:r>
          </w:p>
          <w:p w14:paraId="60245A7B" w14:textId="77777777" w:rsidR="005962D6" w:rsidRPr="0088616F" w:rsidRDefault="005962D6" w:rsidP="005962D6">
            <w:pPr>
              <w:pStyle w:val="NormalWeb"/>
              <w:numPr>
                <w:ilvl w:val="0"/>
                <w:numId w:val="5"/>
              </w:numPr>
              <w:rPr>
                <w:rFonts w:ascii="Calibri" w:hAnsi="Calibri" w:cs="Calibri"/>
                <w:sz w:val="20"/>
                <w:szCs w:val="20"/>
              </w:rPr>
            </w:pPr>
            <w:r w:rsidRPr="0088616F">
              <w:rPr>
                <w:rStyle w:val="Strong"/>
                <w:rFonts w:ascii="Calibri" w:hAnsi="Calibri" w:cs="Calibri"/>
                <w:b w:val="0"/>
                <w:bCs w:val="0"/>
                <w:sz w:val="20"/>
                <w:szCs w:val="20"/>
              </w:rPr>
              <w:t>Inclusive and Competitive Sport</w:t>
            </w:r>
            <w:r w:rsidRPr="0088616F">
              <w:rPr>
                <w:rFonts w:ascii="Calibri" w:hAnsi="Calibri" w:cs="Calibri"/>
                <w:sz w:val="20"/>
                <w:szCs w:val="20"/>
              </w:rPr>
              <w:t>: We pride ourselves on offering inclusive opportunities alongside a strong programme of intra- and inter-school competition. Every child is supported to find enjoyment and success in physical activity.</w:t>
            </w:r>
          </w:p>
          <w:p w14:paraId="6DB001DD" w14:textId="77777777" w:rsidR="005962D6" w:rsidRPr="0088616F" w:rsidRDefault="005962D6" w:rsidP="005962D6">
            <w:pPr>
              <w:pStyle w:val="NormalWeb"/>
              <w:numPr>
                <w:ilvl w:val="0"/>
                <w:numId w:val="5"/>
              </w:numPr>
              <w:rPr>
                <w:rFonts w:ascii="Calibri" w:hAnsi="Calibri" w:cs="Calibri"/>
                <w:sz w:val="20"/>
                <w:szCs w:val="20"/>
              </w:rPr>
            </w:pPr>
            <w:r w:rsidRPr="0088616F">
              <w:rPr>
                <w:rStyle w:val="Strong"/>
                <w:rFonts w:ascii="Calibri" w:hAnsi="Calibri" w:cs="Calibri"/>
                <w:b w:val="0"/>
                <w:bCs w:val="0"/>
                <w:sz w:val="20"/>
                <w:szCs w:val="20"/>
              </w:rPr>
              <w:t>Wider Community Impact</w:t>
            </w:r>
            <w:r w:rsidRPr="0088616F">
              <w:rPr>
                <w:rFonts w:ascii="Calibri" w:hAnsi="Calibri" w:cs="Calibri"/>
                <w:sz w:val="20"/>
                <w:szCs w:val="20"/>
              </w:rPr>
              <w:t>: The award has strengthened partnerships with local sports clubs and community organisations, enhancing the sporting experiences available to our pupils both in and outside of school.</w:t>
            </w:r>
          </w:p>
          <w:p w14:paraId="14446BAE" w14:textId="77777777" w:rsidR="005962D6" w:rsidRPr="0088616F" w:rsidRDefault="005962D6" w:rsidP="005962D6">
            <w:pPr>
              <w:pStyle w:val="NormalWeb"/>
              <w:numPr>
                <w:ilvl w:val="0"/>
                <w:numId w:val="5"/>
              </w:numPr>
              <w:rPr>
                <w:rFonts w:ascii="Calibri" w:hAnsi="Calibri" w:cs="Calibri"/>
                <w:sz w:val="20"/>
                <w:szCs w:val="20"/>
              </w:rPr>
            </w:pPr>
            <w:r w:rsidRPr="0088616F">
              <w:rPr>
                <w:rStyle w:val="Strong"/>
                <w:rFonts w:ascii="Calibri" w:hAnsi="Calibri" w:cs="Calibri"/>
                <w:b w:val="0"/>
                <w:bCs w:val="0"/>
                <w:sz w:val="20"/>
                <w:szCs w:val="20"/>
              </w:rPr>
              <w:t>Health and Wellbeing</w:t>
            </w:r>
            <w:r w:rsidRPr="0088616F">
              <w:rPr>
                <w:rFonts w:ascii="Calibri" w:hAnsi="Calibri" w:cs="Calibri"/>
                <w:sz w:val="20"/>
                <w:szCs w:val="20"/>
              </w:rPr>
              <w:t>: Promoting physical activity as part of a healthy lifestyle has contributed to a positive school ethos, improved behaviour, and supported our wider personal development curriculum.</w:t>
            </w:r>
          </w:p>
          <w:p w14:paraId="6B025BD9" w14:textId="09AD1AE3" w:rsidR="0011050F" w:rsidRPr="0088616F" w:rsidRDefault="005962D6" w:rsidP="0045737B">
            <w:pPr>
              <w:pStyle w:val="NormalWeb"/>
              <w:rPr>
                <w:rFonts w:ascii="Calibri" w:hAnsi="Calibri" w:cs="Calibri"/>
                <w:sz w:val="20"/>
                <w:szCs w:val="20"/>
              </w:rPr>
            </w:pPr>
            <w:r w:rsidRPr="0088616F">
              <w:rPr>
                <w:rFonts w:ascii="Calibri" w:hAnsi="Calibri" w:cs="Calibri"/>
                <w:sz w:val="20"/>
                <w:szCs w:val="20"/>
              </w:rPr>
              <w:t>This recognition is a reflection of the dedication of our staff, the enthusiasm of our pupils, and the support of our school community. We remain committed to maintaining and building on this success to ensure that physical activity continues to be a key part of every child’s education.</w:t>
            </w:r>
          </w:p>
        </w:tc>
        <w:tc>
          <w:tcPr>
            <w:tcW w:w="5938" w:type="dxa"/>
          </w:tcPr>
          <w:p w14:paraId="548A96CE" w14:textId="3339D802" w:rsidR="0011050F" w:rsidRPr="0088616F" w:rsidRDefault="0011050F" w:rsidP="0011050F">
            <w:pPr>
              <w:pStyle w:val="TableParagraph"/>
              <w:spacing w:before="0"/>
              <w:ind w:left="0"/>
              <w:rPr>
                <w:sz w:val="20"/>
                <w:szCs w:val="20"/>
              </w:rPr>
            </w:pPr>
            <w:r w:rsidRPr="0088616F">
              <w:rPr>
                <w:sz w:val="20"/>
                <w:szCs w:val="20"/>
              </w:rPr>
              <w:t xml:space="preserve"> </w:t>
            </w:r>
            <w:r w:rsidR="0045737B" w:rsidRPr="0088616F">
              <w:rPr>
                <w:sz w:val="20"/>
                <w:szCs w:val="20"/>
              </w:rPr>
              <w:t xml:space="preserve">Achieved 2025 following evidence submitted in 2024. </w:t>
            </w:r>
            <w:r w:rsidRPr="0088616F">
              <w:rPr>
                <w:sz w:val="20"/>
                <w:szCs w:val="20"/>
              </w:rPr>
              <w:t xml:space="preserve">  </w:t>
            </w:r>
          </w:p>
        </w:tc>
      </w:tr>
      <w:tr w:rsidR="0011050F" w14:paraId="39ED90BC" w14:textId="77777777" w:rsidTr="0088616F">
        <w:trPr>
          <w:trHeight w:val="896"/>
        </w:trPr>
        <w:tc>
          <w:tcPr>
            <w:tcW w:w="2200" w:type="dxa"/>
          </w:tcPr>
          <w:p w14:paraId="1C6DD1F9" w14:textId="5347D84B" w:rsidR="0011050F" w:rsidRPr="0088616F" w:rsidRDefault="0088616F" w:rsidP="0011050F">
            <w:pPr>
              <w:spacing w:before="21"/>
              <w:rPr>
                <w:color w:val="231F20"/>
                <w:sz w:val="20"/>
                <w:szCs w:val="20"/>
              </w:rPr>
            </w:pPr>
            <w:r>
              <w:rPr>
                <w:color w:val="231F20"/>
                <w:sz w:val="20"/>
                <w:szCs w:val="20"/>
              </w:rPr>
              <w:lastRenderedPageBreak/>
              <w:t xml:space="preserve">The Ashington Learning Partnership – Active Lear and Play. </w:t>
            </w:r>
          </w:p>
        </w:tc>
        <w:tc>
          <w:tcPr>
            <w:tcW w:w="7229" w:type="dxa"/>
          </w:tcPr>
          <w:p w14:paraId="21B61CA3" w14:textId="77777777" w:rsidR="0045737B" w:rsidRPr="0088616F" w:rsidRDefault="0045737B" w:rsidP="0045737B">
            <w:pPr>
              <w:pStyle w:val="NormalWeb"/>
              <w:rPr>
                <w:rFonts w:ascii="Calibri" w:hAnsi="Calibri" w:cs="Calibri"/>
                <w:sz w:val="20"/>
                <w:szCs w:val="20"/>
              </w:rPr>
            </w:pPr>
            <w:r w:rsidRPr="0088616F">
              <w:rPr>
                <w:rStyle w:val="Strong"/>
                <w:rFonts w:ascii="Calibri" w:hAnsi="Calibri" w:cs="Calibri"/>
                <w:b w:val="0"/>
                <w:bCs w:val="0"/>
                <w:sz w:val="20"/>
                <w:szCs w:val="20"/>
              </w:rPr>
              <w:t>ALP Play</w:t>
            </w:r>
            <w:r w:rsidRPr="0088616F">
              <w:rPr>
                <w:rFonts w:ascii="Calibri" w:hAnsi="Calibri" w:cs="Calibri"/>
                <w:sz w:val="20"/>
                <w:szCs w:val="20"/>
              </w:rPr>
              <w:t xml:space="preserve"> has continued to grow with great success, transforming our lunchtimes into an engaging, inclusive, and active part of the school day. Through a carefully designed range of spaces and activities, children are able to access high-quality, purposeful play that supports both physical development and social interaction.</w:t>
            </w:r>
          </w:p>
          <w:p w14:paraId="6275530F"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Staff play a key role in creating a positive and active environment, facilitating structured and unstructured activities that promote movement, teamwork, and enjoyment. A growing focus on sport-specific and activity-based opportunities has enriched the provision, offering pupils the chance to develop skills and confidence through regular participation.</w:t>
            </w:r>
          </w:p>
          <w:p w14:paraId="07FC998E"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ALP Play is now a vital part of our school culture—supporting well-being, promoting active lifestyles, and ensuring every child has the opportunity to thrive through movement.</w:t>
            </w:r>
          </w:p>
          <w:p w14:paraId="3C1CF9B3" w14:textId="77777777" w:rsidR="0011050F" w:rsidRPr="0088616F" w:rsidRDefault="0011050F" w:rsidP="0011050F">
            <w:pPr>
              <w:spacing w:before="21"/>
              <w:rPr>
                <w:sz w:val="20"/>
                <w:szCs w:val="20"/>
              </w:rPr>
            </w:pPr>
          </w:p>
        </w:tc>
        <w:tc>
          <w:tcPr>
            <w:tcW w:w="5938" w:type="dxa"/>
          </w:tcPr>
          <w:p w14:paraId="2436BFC8"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Looking ahead, there is a clear opportunity to further upskill staff, empowering them to deliver sessions with a coaching-style approach. This will not only enhance the quality and consistency of the activities offered but also continue to raise expectations around physical literacy, resilience, and enjoyment of physical activity.</w:t>
            </w:r>
          </w:p>
          <w:p w14:paraId="3EA4235E" w14:textId="6012980A" w:rsidR="0011050F" w:rsidRPr="0088616F" w:rsidRDefault="0011050F" w:rsidP="0011050F">
            <w:pPr>
              <w:pStyle w:val="TableParagraph"/>
              <w:spacing w:before="0"/>
              <w:ind w:left="0"/>
              <w:rPr>
                <w:sz w:val="20"/>
                <w:szCs w:val="20"/>
              </w:rPr>
            </w:pPr>
          </w:p>
        </w:tc>
      </w:tr>
      <w:tr w:rsidR="0011050F" w14:paraId="6F0F91A8" w14:textId="77777777" w:rsidTr="0088616F">
        <w:trPr>
          <w:trHeight w:val="896"/>
        </w:trPr>
        <w:tc>
          <w:tcPr>
            <w:tcW w:w="2200" w:type="dxa"/>
          </w:tcPr>
          <w:p w14:paraId="69D64FFD" w14:textId="7E23A9AE" w:rsidR="0011050F" w:rsidRPr="0088616F" w:rsidRDefault="0011050F" w:rsidP="0011050F">
            <w:pPr>
              <w:spacing w:before="21"/>
              <w:rPr>
                <w:color w:val="231F20"/>
                <w:sz w:val="20"/>
                <w:szCs w:val="20"/>
              </w:rPr>
            </w:pPr>
            <w:r w:rsidRPr="0088616F">
              <w:rPr>
                <w:color w:val="231F20"/>
                <w:sz w:val="20"/>
                <w:szCs w:val="20"/>
              </w:rPr>
              <w:t xml:space="preserve">Girls Football – Development in to league winners and – Youth Cup regional finalists </w:t>
            </w:r>
          </w:p>
        </w:tc>
        <w:tc>
          <w:tcPr>
            <w:tcW w:w="7229" w:type="dxa"/>
          </w:tcPr>
          <w:p w14:paraId="0B3971A1" w14:textId="77777777" w:rsidR="0045737B" w:rsidRPr="0088616F" w:rsidRDefault="0045737B" w:rsidP="0045737B">
            <w:pPr>
              <w:pStyle w:val="NormalWeb"/>
              <w:jc w:val="both"/>
              <w:rPr>
                <w:rFonts w:ascii="Calibri" w:hAnsi="Calibri" w:cs="Calibri"/>
                <w:sz w:val="20"/>
                <w:szCs w:val="20"/>
              </w:rPr>
            </w:pPr>
            <w:r w:rsidRPr="0088616F">
              <w:rPr>
                <w:rFonts w:ascii="Calibri" w:hAnsi="Calibri" w:cs="Calibri"/>
                <w:sz w:val="20"/>
                <w:szCs w:val="20"/>
              </w:rPr>
              <w:t xml:space="preserve">We have established a strong and growing </w:t>
            </w:r>
            <w:r w:rsidRPr="0088616F">
              <w:rPr>
                <w:rStyle w:val="Strong"/>
                <w:rFonts w:ascii="Calibri" w:hAnsi="Calibri" w:cs="Calibri"/>
                <w:sz w:val="20"/>
                <w:szCs w:val="20"/>
              </w:rPr>
              <w:t>girls’ football provision</w:t>
            </w:r>
            <w:r w:rsidRPr="0088616F">
              <w:rPr>
                <w:rFonts w:ascii="Calibri" w:hAnsi="Calibri" w:cs="Calibri"/>
                <w:sz w:val="20"/>
                <w:szCs w:val="20"/>
              </w:rPr>
              <w:t xml:space="preserve"> across the school, offering a clear pathway from participation to leadership. Through a wide range of clubs, coaching sessions, and multiple school teams, we are creating an inclusive and empowering environment that encourages girls to engage with football at all levels.</w:t>
            </w:r>
          </w:p>
          <w:p w14:paraId="35C8F2CC" w14:textId="77777777" w:rsidR="0045737B" w:rsidRPr="0088616F" w:rsidRDefault="0045737B" w:rsidP="0045737B">
            <w:pPr>
              <w:pStyle w:val="NormalWeb"/>
              <w:jc w:val="both"/>
              <w:rPr>
                <w:rFonts w:ascii="Calibri" w:hAnsi="Calibri" w:cs="Calibri"/>
                <w:sz w:val="20"/>
                <w:szCs w:val="20"/>
              </w:rPr>
            </w:pPr>
            <w:r w:rsidRPr="0088616F">
              <w:rPr>
                <w:rFonts w:ascii="Calibri" w:hAnsi="Calibri" w:cs="Calibri"/>
                <w:sz w:val="20"/>
                <w:szCs w:val="20"/>
              </w:rPr>
              <w:t xml:space="preserve">Our teams regularly take part in </w:t>
            </w:r>
            <w:r w:rsidRPr="0088616F">
              <w:rPr>
                <w:rStyle w:val="Strong"/>
                <w:rFonts w:ascii="Calibri" w:hAnsi="Calibri" w:cs="Calibri"/>
                <w:sz w:val="20"/>
                <w:szCs w:val="20"/>
              </w:rPr>
              <w:t>local leagues, cup competitions, and both intra- and inter-school fixtures</w:t>
            </w:r>
            <w:r w:rsidRPr="0088616F">
              <w:rPr>
                <w:rFonts w:ascii="Calibri" w:hAnsi="Calibri" w:cs="Calibri"/>
                <w:sz w:val="20"/>
                <w:szCs w:val="20"/>
              </w:rPr>
              <w:t>, giving pupils valuable experience in teamwork, competition, and sportsmanship. Girls are not only playing, but also taking on leadership roles—supporting peers, officiating games, and developing as young leaders in sport.</w:t>
            </w:r>
          </w:p>
          <w:p w14:paraId="7917569F" w14:textId="77777777" w:rsidR="0045737B" w:rsidRPr="0088616F" w:rsidRDefault="0045737B" w:rsidP="0045737B">
            <w:pPr>
              <w:pStyle w:val="NormalWeb"/>
              <w:jc w:val="both"/>
              <w:rPr>
                <w:rFonts w:ascii="Calibri" w:hAnsi="Calibri" w:cs="Calibri"/>
                <w:sz w:val="20"/>
                <w:szCs w:val="20"/>
              </w:rPr>
            </w:pPr>
            <w:r w:rsidRPr="0088616F">
              <w:rPr>
                <w:rFonts w:ascii="Calibri" w:hAnsi="Calibri" w:cs="Calibri"/>
                <w:sz w:val="20"/>
                <w:szCs w:val="20"/>
              </w:rPr>
              <w:t xml:space="preserve">Looking ahead, we are exploring partnerships with </w:t>
            </w:r>
            <w:r w:rsidRPr="0088616F">
              <w:rPr>
                <w:rStyle w:val="Strong"/>
                <w:rFonts w:ascii="Calibri" w:hAnsi="Calibri" w:cs="Calibri"/>
                <w:sz w:val="20"/>
                <w:szCs w:val="20"/>
              </w:rPr>
              <w:t>local football teams and academies</w:t>
            </w:r>
            <w:r w:rsidRPr="0088616F">
              <w:rPr>
                <w:rFonts w:ascii="Calibri" w:hAnsi="Calibri" w:cs="Calibri"/>
                <w:sz w:val="20"/>
                <w:szCs w:val="20"/>
              </w:rPr>
              <w:t xml:space="preserve"> to help create a visible and achievable pathway for girls who wish to continue their development beyond school, whether recreationally or competitively.</w:t>
            </w:r>
          </w:p>
          <w:p w14:paraId="0F62FBCA" w14:textId="77777777" w:rsidR="0045737B" w:rsidRPr="0088616F" w:rsidRDefault="0045737B" w:rsidP="0045737B">
            <w:pPr>
              <w:pStyle w:val="NormalWeb"/>
              <w:jc w:val="both"/>
              <w:rPr>
                <w:rFonts w:ascii="Calibri" w:hAnsi="Calibri" w:cs="Calibri"/>
                <w:sz w:val="20"/>
                <w:szCs w:val="20"/>
              </w:rPr>
            </w:pPr>
            <w:r w:rsidRPr="0088616F">
              <w:rPr>
                <w:rFonts w:ascii="Calibri" w:hAnsi="Calibri" w:cs="Calibri"/>
                <w:sz w:val="20"/>
                <w:szCs w:val="20"/>
              </w:rPr>
              <w:t>This focused approach is helping to raise aspirations, challenge stereotypes, and embed girls’ football as a central part of our wider sporting offer.</w:t>
            </w:r>
          </w:p>
          <w:p w14:paraId="5DC798FD" w14:textId="77777777" w:rsidR="0011050F" w:rsidRPr="0088616F" w:rsidRDefault="0011050F" w:rsidP="0045737B">
            <w:pPr>
              <w:spacing w:before="21"/>
              <w:rPr>
                <w:sz w:val="20"/>
                <w:szCs w:val="20"/>
              </w:rPr>
            </w:pPr>
          </w:p>
        </w:tc>
        <w:tc>
          <w:tcPr>
            <w:tcW w:w="5938" w:type="dxa"/>
          </w:tcPr>
          <w:p w14:paraId="13B2D75F"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This year, we have strengthened our commitment to </w:t>
            </w:r>
            <w:r w:rsidRPr="0088616F">
              <w:rPr>
                <w:rStyle w:val="Strong"/>
                <w:rFonts w:ascii="Calibri" w:hAnsi="Calibri" w:cs="Calibri"/>
                <w:sz w:val="20"/>
                <w:szCs w:val="20"/>
              </w:rPr>
              <w:t>girls’ football</w:t>
            </w:r>
            <w:r w:rsidRPr="0088616F">
              <w:rPr>
                <w:rFonts w:ascii="Calibri" w:hAnsi="Calibri" w:cs="Calibri"/>
                <w:sz w:val="20"/>
                <w:szCs w:val="20"/>
              </w:rPr>
              <w:t xml:space="preserve"> through exciting new partnerships and coaching opportunities. We are proud to have partnered with </w:t>
            </w:r>
            <w:r w:rsidRPr="0088616F">
              <w:rPr>
                <w:rStyle w:val="Strong"/>
                <w:rFonts w:ascii="Calibri" w:hAnsi="Calibri" w:cs="Calibri"/>
                <w:sz w:val="20"/>
                <w:szCs w:val="20"/>
              </w:rPr>
              <w:t>local ladies' walking football coaches</w:t>
            </w:r>
            <w:r w:rsidRPr="0088616F">
              <w:rPr>
                <w:rFonts w:ascii="Calibri" w:hAnsi="Calibri" w:cs="Calibri"/>
                <w:sz w:val="20"/>
                <w:szCs w:val="20"/>
              </w:rPr>
              <w:t>, providing positive female role models and a strong sense of community around the sport.</w:t>
            </w:r>
          </w:p>
          <w:p w14:paraId="4EFD10E8"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Looking ahead to the next season, we aim to further enhance the experience for our players by working with </w:t>
            </w:r>
            <w:r w:rsidRPr="0088616F">
              <w:rPr>
                <w:rStyle w:val="Strong"/>
                <w:rFonts w:ascii="Calibri" w:hAnsi="Calibri" w:cs="Calibri"/>
                <w:sz w:val="20"/>
                <w:szCs w:val="20"/>
              </w:rPr>
              <w:t>FA-trained coaches</w:t>
            </w:r>
            <w:r w:rsidRPr="0088616F">
              <w:rPr>
                <w:rFonts w:ascii="Calibri" w:hAnsi="Calibri" w:cs="Calibri"/>
                <w:sz w:val="20"/>
                <w:szCs w:val="20"/>
              </w:rPr>
              <w:t>, supporting the girls’ teams as they prepare for a wide range of competitive fixtures and tournaments.</w:t>
            </w:r>
          </w:p>
          <w:p w14:paraId="5D7E735D" w14:textId="5CA83AEA"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We are also thrilled that </w:t>
            </w:r>
            <w:r w:rsidRPr="0088616F">
              <w:rPr>
                <w:rStyle w:val="Strong"/>
                <w:rFonts w:ascii="Calibri" w:hAnsi="Calibri" w:cs="Calibri"/>
                <w:sz w:val="20"/>
                <w:szCs w:val="20"/>
              </w:rPr>
              <w:t>girls have been selected for County Trials</w:t>
            </w:r>
            <w:r w:rsidRPr="0088616F">
              <w:rPr>
                <w:rFonts w:ascii="Calibri" w:hAnsi="Calibri" w:cs="Calibri"/>
                <w:sz w:val="20"/>
                <w:szCs w:val="20"/>
              </w:rPr>
              <w:t>, a fantastic achievement that reflects the growing strength and visibility of our girls’ football pathway. This recognition not only celebrates individual talent but also inspires younger pupils to engage with the sport and aim high.</w:t>
            </w:r>
          </w:p>
          <w:p w14:paraId="571CA3E1"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These developments mark a significant step forward in our ambition to embed girls’ football at the heart of our school’s sporting culture—offering high-quality opportunities, aspirational pathways, and a commitment to equality in sport.</w:t>
            </w:r>
          </w:p>
          <w:p w14:paraId="4D451A52" w14:textId="2E2D1CB3" w:rsidR="0011050F" w:rsidRPr="0088616F" w:rsidRDefault="0011050F" w:rsidP="0011050F">
            <w:pPr>
              <w:pStyle w:val="TableParagraph"/>
              <w:spacing w:before="0"/>
              <w:ind w:left="0"/>
              <w:rPr>
                <w:sz w:val="20"/>
                <w:szCs w:val="20"/>
              </w:rPr>
            </w:pPr>
          </w:p>
        </w:tc>
      </w:tr>
      <w:tr w:rsidR="0011050F" w14:paraId="3CDB1179" w14:textId="77777777" w:rsidTr="0088616F">
        <w:trPr>
          <w:trHeight w:val="896"/>
        </w:trPr>
        <w:tc>
          <w:tcPr>
            <w:tcW w:w="2200" w:type="dxa"/>
          </w:tcPr>
          <w:p w14:paraId="4353BA04" w14:textId="18D30D49" w:rsidR="0011050F" w:rsidRPr="0088616F" w:rsidRDefault="0011050F" w:rsidP="0011050F">
            <w:pPr>
              <w:spacing w:before="21"/>
              <w:rPr>
                <w:color w:val="231F20"/>
                <w:sz w:val="20"/>
                <w:szCs w:val="20"/>
              </w:rPr>
            </w:pPr>
            <w:r w:rsidRPr="0088616F">
              <w:rPr>
                <w:color w:val="231F20"/>
                <w:sz w:val="20"/>
                <w:szCs w:val="20"/>
              </w:rPr>
              <w:lastRenderedPageBreak/>
              <w:t xml:space="preserve">Mixed Club Sport  </w:t>
            </w:r>
          </w:p>
        </w:tc>
        <w:tc>
          <w:tcPr>
            <w:tcW w:w="7229" w:type="dxa"/>
          </w:tcPr>
          <w:p w14:paraId="0422D517"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We continue to strengthen our school’s ethos of </w:t>
            </w:r>
            <w:r w:rsidRPr="0088616F">
              <w:rPr>
                <w:rStyle w:val="Strong"/>
                <w:rFonts w:ascii="Calibri" w:hAnsi="Calibri" w:cs="Calibri"/>
                <w:sz w:val="20"/>
                <w:szCs w:val="20"/>
              </w:rPr>
              <w:t>competitive sport</w:t>
            </w:r>
            <w:r w:rsidRPr="0088616F">
              <w:rPr>
                <w:rFonts w:ascii="Calibri" w:hAnsi="Calibri" w:cs="Calibri"/>
                <w:sz w:val="20"/>
                <w:szCs w:val="20"/>
              </w:rPr>
              <w:t>, providing pupils with regular opportunities to challenge themselves, work as a team, and represent their school with pride.</w:t>
            </w:r>
          </w:p>
          <w:p w14:paraId="47557A05"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Across a </w:t>
            </w:r>
            <w:r w:rsidRPr="0088616F">
              <w:rPr>
                <w:rStyle w:val="Strong"/>
                <w:rFonts w:ascii="Calibri" w:hAnsi="Calibri" w:cs="Calibri"/>
                <w:sz w:val="20"/>
                <w:szCs w:val="20"/>
              </w:rPr>
              <w:t>broad range of sporting disciplines</w:t>
            </w:r>
            <w:r w:rsidRPr="0088616F">
              <w:rPr>
                <w:rFonts w:ascii="Calibri" w:hAnsi="Calibri" w:cs="Calibri"/>
                <w:sz w:val="20"/>
                <w:szCs w:val="20"/>
              </w:rPr>
              <w:t>, pupils are actively engaging in local leagues, tournaments, and festivals—developing not only physical skills but also resilience, respect, and a love of competition.</w:t>
            </w:r>
          </w:p>
          <w:p w14:paraId="3536E12B"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By embedding competitive sport into our wider PE and school culture, we aim to ensure that all children—regardless of ability—have the chance to experience the thrill of competition, celebrate success, and learn from challenge.</w:t>
            </w:r>
          </w:p>
          <w:p w14:paraId="1568EFD0"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This ongoing commitment is shaping confident, motivated young people who value effort, sportsmanship, and team spirit in everything they do.</w:t>
            </w:r>
          </w:p>
          <w:p w14:paraId="7E13F926" w14:textId="47257C6A" w:rsidR="0011050F" w:rsidRPr="0088616F" w:rsidRDefault="0011050F" w:rsidP="0011050F">
            <w:pPr>
              <w:pStyle w:val="TableParagraph"/>
              <w:spacing w:before="0"/>
              <w:ind w:left="0"/>
              <w:rPr>
                <w:sz w:val="20"/>
                <w:szCs w:val="20"/>
              </w:rPr>
            </w:pPr>
          </w:p>
        </w:tc>
        <w:tc>
          <w:tcPr>
            <w:tcW w:w="5938" w:type="dxa"/>
          </w:tcPr>
          <w:p w14:paraId="5F4A34DE" w14:textId="6AB2AF44" w:rsidR="0011050F" w:rsidRPr="0088616F" w:rsidRDefault="0011050F" w:rsidP="0011050F">
            <w:pPr>
              <w:pStyle w:val="TableParagraph"/>
              <w:spacing w:before="0"/>
              <w:ind w:left="0"/>
              <w:rPr>
                <w:sz w:val="20"/>
                <w:szCs w:val="20"/>
              </w:rPr>
            </w:pPr>
          </w:p>
        </w:tc>
      </w:tr>
      <w:tr w:rsidR="0011050F" w14:paraId="60E9E38C" w14:textId="77777777" w:rsidTr="0088616F">
        <w:trPr>
          <w:trHeight w:val="4375"/>
        </w:trPr>
        <w:tc>
          <w:tcPr>
            <w:tcW w:w="2200" w:type="dxa"/>
          </w:tcPr>
          <w:p w14:paraId="3B3A2D38" w14:textId="4A089581" w:rsidR="0011050F" w:rsidRPr="0088616F" w:rsidRDefault="0011050F" w:rsidP="0011050F">
            <w:pPr>
              <w:spacing w:before="21"/>
              <w:rPr>
                <w:color w:val="231F20"/>
                <w:sz w:val="20"/>
                <w:szCs w:val="20"/>
              </w:rPr>
            </w:pPr>
            <w:r w:rsidRPr="0088616F">
              <w:rPr>
                <w:color w:val="231F20"/>
                <w:sz w:val="20"/>
                <w:szCs w:val="20"/>
              </w:rPr>
              <w:t xml:space="preserve">Staff CPD </w:t>
            </w:r>
          </w:p>
        </w:tc>
        <w:tc>
          <w:tcPr>
            <w:tcW w:w="7229" w:type="dxa"/>
          </w:tcPr>
          <w:p w14:paraId="05B472A9"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We are committed to building staff confidence and consistency in delivering high-quality physical activity across the school day. As part of this, we have begun targeted </w:t>
            </w:r>
            <w:r w:rsidRPr="0088616F">
              <w:rPr>
                <w:rStyle w:val="Strong"/>
                <w:rFonts w:ascii="Calibri" w:hAnsi="Calibri" w:cs="Calibri"/>
                <w:sz w:val="20"/>
                <w:szCs w:val="20"/>
              </w:rPr>
              <w:t>CPD through specific sports coach intervention</w:t>
            </w:r>
            <w:r w:rsidRPr="0088616F">
              <w:rPr>
                <w:rFonts w:ascii="Calibri" w:hAnsi="Calibri" w:cs="Calibri"/>
                <w:sz w:val="20"/>
                <w:szCs w:val="20"/>
              </w:rPr>
              <w:t>, initially focusing on the PE lead and now expanding to include all staff involved in PE delivery.</w:t>
            </w:r>
          </w:p>
          <w:p w14:paraId="50007B5B" w14:textId="77777777"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This professional development is not only sport-specific but also centred around embedding </w:t>
            </w:r>
            <w:r w:rsidRPr="0088616F">
              <w:rPr>
                <w:rStyle w:val="Strong"/>
                <w:rFonts w:ascii="Calibri" w:hAnsi="Calibri" w:cs="Calibri"/>
                <w:sz w:val="20"/>
                <w:szCs w:val="20"/>
              </w:rPr>
              <w:t>strong routines, clear expectations, and structured active play</w:t>
            </w:r>
            <w:r w:rsidRPr="0088616F">
              <w:rPr>
                <w:rFonts w:ascii="Calibri" w:hAnsi="Calibri" w:cs="Calibri"/>
                <w:sz w:val="20"/>
                <w:szCs w:val="20"/>
              </w:rPr>
              <w:t>. A key focus is on traditional playground games and active supervision strategies that create positive, engaging, and inclusive environments for all pupils during unstructured times such as lunch and break.</w:t>
            </w:r>
          </w:p>
          <w:p w14:paraId="70510234" w14:textId="44DC3C42" w:rsidR="0045737B" w:rsidRPr="0088616F" w:rsidRDefault="0045737B" w:rsidP="0045737B">
            <w:pPr>
              <w:pStyle w:val="NormalWeb"/>
              <w:rPr>
                <w:rFonts w:ascii="Calibri" w:hAnsi="Calibri" w:cs="Calibri"/>
                <w:sz w:val="20"/>
                <w:szCs w:val="20"/>
              </w:rPr>
            </w:pPr>
            <w:r w:rsidRPr="0088616F">
              <w:rPr>
                <w:rFonts w:ascii="Calibri" w:hAnsi="Calibri" w:cs="Calibri"/>
                <w:sz w:val="20"/>
                <w:szCs w:val="20"/>
              </w:rPr>
              <w:t xml:space="preserve">We are also supporting </w:t>
            </w:r>
            <w:r w:rsidRPr="0088616F">
              <w:rPr>
                <w:rStyle w:val="Strong"/>
                <w:rFonts w:ascii="Calibri" w:hAnsi="Calibri" w:cs="Calibri"/>
                <w:sz w:val="20"/>
                <w:szCs w:val="20"/>
              </w:rPr>
              <w:t>lunch staff and midday supervisors</w:t>
            </w:r>
            <w:r w:rsidRPr="0088616F">
              <w:rPr>
                <w:rFonts w:ascii="Calibri" w:hAnsi="Calibri" w:cs="Calibri"/>
                <w:sz w:val="20"/>
                <w:szCs w:val="20"/>
              </w:rPr>
              <w:t>, providing guidance and tools to help them confidently lead activities, manage behaviour through play, and contribute to a culture of purposeful movement across the school.</w:t>
            </w:r>
          </w:p>
          <w:p w14:paraId="41E58427" w14:textId="40FEEAB2" w:rsidR="0011050F" w:rsidRPr="0088616F" w:rsidRDefault="0045737B" w:rsidP="0088616F">
            <w:pPr>
              <w:pStyle w:val="NormalWeb"/>
              <w:rPr>
                <w:rFonts w:ascii="Calibri" w:hAnsi="Calibri" w:cs="Calibri"/>
                <w:sz w:val="20"/>
                <w:szCs w:val="20"/>
              </w:rPr>
            </w:pPr>
            <w:r w:rsidRPr="0088616F">
              <w:rPr>
                <w:rFonts w:ascii="Calibri" w:hAnsi="Calibri" w:cs="Calibri"/>
                <w:sz w:val="20"/>
                <w:szCs w:val="20"/>
              </w:rPr>
              <w:t xml:space="preserve">This joined-up approach is helping to build a </w:t>
            </w:r>
            <w:r w:rsidRPr="0088616F">
              <w:rPr>
                <w:rStyle w:val="Strong"/>
                <w:rFonts w:ascii="Calibri" w:hAnsi="Calibri" w:cs="Calibri"/>
                <w:sz w:val="20"/>
                <w:szCs w:val="20"/>
              </w:rPr>
              <w:t>cohesive, whole-school ethos around physical activity</w:t>
            </w:r>
            <w:r w:rsidRPr="0088616F">
              <w:rPr>
                <w:rFonts w:ascii="Calibri" w:hAnsi="Calibri" w:cs="Calibri"/>
                <w:sz w:val="20"/>
                <w:szCs w:val="20"/>
              </w:rPr>
              <w:t>, ensuring consistency in both curriculum and informal play provision.</w:t>
            </w:r>
          </w:p>
        </w:tc>
        <w:tc>
          <w:tcPr>
            <w:tcW w:w="5938" w:type="dxa"/>
          </w:tcPr>
          <w:p w14:paraId="66FD927C" w14:textId="123A5FBC" w:rsidR="00FE009B" w:rsidRPr="0088616F" w:rsidRDefault="00FE009B" w:rsidP="00FE009B">
            <w:pPr>
              <w:pStyle w:val="Heading3"/>
              <w:rPr>
                <w:rFonts w:ascii="Calibri" w:eastAsia="Times New Roman" w:hAnsi="Calibri" w:cs="Calibri"/>
                <w:sz w:val="20"/>
                <w:szCs w:val="20"/>
              </w:rPr>
            </w:pPr>
            <w:r w:rsidRPr="0088616F">
              <w:rPr>
                <w:rFonts w:ascii="Calibri" w:hAnsi="Calibri" w:cs="Calibri"/>
                <w:sz w:val="20"/>
                <w:szCs w:val="20"/>
              </w:rPr>
              <w:t xml:space="preserve">Further developing coaching through steplab increasing the frequency of peer observations and coaching on incremental steps. </w:t>
            </w:r>
            <w:r w:rsidRPr="0088616F">
              <w:rPr>
                <w:rStyle w:val="Strong"/>
                <w:rFonts w:ascii="Calibri" w:hAnsi="Calibri" w:cs="Calibri"/>
                <w:sz w:val="20"/>
                <w:szCs w:val="20"/>
              </w:rPr>
              <w:t xml:space="preserve"> Identify key areas of  development and deploy the Use Specialist Coaches Strategically</w:t>
            </w:r>
          </w:p>
          <w:p w14:paraId="28E997C2" w14:textId="77777777" w:rsidR="00FE009B" w:rsidRPr="0088616F" w:rsidRDefault="00FE009B" w:rsidP="00FE009B">
            <w:pPr>
              <w:pStyle w:val="NormalWeb"/>
              <w:numPr>
                <w:ilvl w:val="0"/>
                <w:numId w:val="6"/>
              </w:numPr>
              <w:rPr>
                <w:rFonts w:ascii="Calibri" w:hAnsi="Calibri" w:cs="Calibri"/>
                <w:sz w:val="20"/>
                <w:szCs w:val="20"/>
              </w:rPr>
            </w:pPr>
            <w:r w:rsidRPr="0088616F">
              <w:rPr>
                <w:rFonts w:ascii="Calibri" w:hAnsi="Calibri" w:cs="Calibri"/>
                <w:sz w:val="20"/>
                <w:szCs w:val="20"/>
              </w:rPr>
              <w:t xml:space="preserve">Invite </w:t>
            </w:r>
            <w:r w:rsidRPr="0088616F">
              <w:rPr>
                <w:rStyle w:val="Strong"/>
                <w:rFonts w:ascii="Calibri" w:hAnsi="Calibri" w:cs="Calibri"/>
                <w:sz w:val="20"/>
                <w:szCs w:val="20"/>
              </w:rPr>
              <w:t>sport-specific coaches</w:t>
            </w:r>
            <w:r w:rsidRPr="0088616F">
              <w:rPr>
                <w:rFonts w:ascii="Calibri" w:hAnsi="Calibri" w:cs="Calibri"/>
                <w:sz w:val="20"/>
                <w:szCs w:val="20"/>
              </w:rPr>
              <w:t xml:space="preserve"> to deliver CPD to staff (e.g. football, netball, dance), not just to pupils.</w:t>
            </w:r>
          </w:p>
          <w:p w14:paraId="246FB8DB" w14:textId="77777777" w:rsidR="00FE009B" w:rsidRPr="0088616F" w:rsidRDefault="00FE009B" w:rsidP="00FE009B">
            <w:pPr>
              <w:pStyle w:val="NormalWeb"/>
              <w:numPr>
                <w:ilvl w:val="0"/>
                <w:numId w:val="6"/>
              </w:numPr>
              <w:rPr>
                <w:rFonts w:ascii="Calibri" w:hAnsi="Calibri" w:cs="Calibri"/>
                <w:sz w:val="20"/>
                <w:szCs w:val="20"/>
              </w:rPr>
            </w:pPr>
            <w:r w:rsidRPr="0088616F">
              <w:rPr>
                <w:rFonts w:ascii="Calibri" w:hAnsi="Calibri" w:cs="Calibri"/>
                <w:sz w:val="20"/>
                <w:szCs w:val="20"/>
              </w:rPr>
              <w:t xml:space="preserve">Use coaches to </w:t>
            </w:r>
            <w:r w:rsidRPr="0088616F">
              <w:rPr>
                <w:rStyle w:val="Strong"/>
                <w:rFonts w:ascii="Calibri" w:hAnsi="Calibri" w:cs="Calibri"/>
                <w:sz w:val="20"/>
                <w:szCs w:val="20"/>
              </w:rPr>
              <w:t>team-teach</w:t>
            </w:r>
            <w:r w:rsidRPr="0088616F">
              <w:rPr>
                <w:rFonts w:ascii="Calibri" w:hAnsi="Calibri" w:cs="Calibri"/>
                <w:sz w:val="20"/>
                <w:szCs w:val="20"/>
              </w:rPr>
              <w:t xml:space="preserve"> with staff, providing real-time support and skill development.</w:t>
            </w:r>
          </w:p>
          <w:p w14:paraId="1D0B9899" w14:textId="6D13790E" w:rsidR="0011050F" w:rsidRPr="0088616F" w:rsidRDefault="0011050F" w:rsidP="0011050F">
            <w:pPr>
              <w:pStyle w:val="TableParagraph"/>
              <w:spacing w:before="0"/>
              <w:ind w:left="0"/>
              <w:rPr>
                <w:sz w:val="20"/>
                <w:szCs w:val="20"/>
              </w:rPr>
            </w:pPr>
          </w:p>
        </w:tc>
      </w:tr>
      <w:tr w:rsidR="0011050F" w14:paraId="473FA7D9" w14:textId="77777777" w:rsidTr="0088616F">
        <w:trPr>
          <w:trHeight w:val="896"/>
        </w:trPr>
        <w:tc>
          <w:tcPr>
            <w:tcW w:w="2200" w:type="dxa"/>
          </w:tcPr>
          <w:p w14:paraId="78185430" w14:textId="253D883E" w:rsidR="0011050F" w:rsidRPr="0088616F" w:rsidRDefault="0011050F" w:rsidP="0011050F">
            <w:pPr>
              <w:spacing w:before="21"/>
              <w:rPr>
                <w:color w:val="231F20"/>
                <w:sz w:val="20"/>
                <w:szCs w:val="20"/>
              </w:rPr>
            </w:pPr>
            <w:r w:rsidRPr="0088616F">
              <w:rPr>
                <w:color w:val="231F20"/>
                <w:sz w:val="20"/>
                <w:szCs w:val="20"/>
              </w:rPr>
              <w:t xml:space="preserve">Swimming </w:t>
            </w:r>
          </w:p>
        </w:tc>
        <w:tc>
          <w:tcPr>
            <w:tcW w:w="7229" w:type="dxa"/>
          </w:tcPr>
          <w:p w14:paraId="0AC0F422" w14:textId="77777777" w:rsidR="00FE009B" w:rsidRPr="0088616F" w:rsidRDefault="00FE009B" w:rsidP="00FE009B">
            <w:pPr>
              <w:pStyle w:val="NormalWeb"/>
              <w:jc w:val="both"/>
              <w:rPr>
                <w:rFonts w:ascii="Calibri" w:hAnsi="Calibri" w:cs="Calibri"/>
                <w:sz w:val="20"/>
                <w:szCs w:val="20"/>
              </w:rPr>
            </w:pPr>
            <w:r w:rsidRPr="0088616F">
              <w:rPr>
                <w:rFonts w:ascii="Calibri" w:hAnsi="Calibri" w:cs="Calibri"/>
                <w:sz w:val="20"/>
                <w:szCs w:val="20"/>
              </w:rPr>
              <w:t xml:space="preserve">This year, </w:t>
            </w:r>
            <w:r w:rsidRPr="0088616F">
              <w:rPr>
                <w:rStyle w:val="Strong"/>
                <w:rFonts w:ascii="Calibri" w:hAnsi="Calibri" w:cs="Calibri"/>
                <w:sz w:val="20"/>
                <w:szCs w:val="20"/>
              </w:rPr>
              <w:t>all Year 4 pupils have taken part in swimming lessons</w:t>
            </w:r>
            <w:r w:rsidRPr="0088616F">
              <w:rPr>
                <w:rFonts w:ascii="Calibri" w:hAnsi="Calibri" w:cs="Calibri"/>
                <w:sz w:val="20"/>
                <w:szCs w:val="20"/>
              </w:rPr>
              <w:t>, ensuring every child has the opportunity to develop essential water safety skills and build confidence in and around the water.</w:t>
            </w:r>
          </w:p>
          <w:p w14:paraId="276275C0" w14:textId="77777777" w:rsidR="00FE009B" w:rsidRPr="0088616F" w:rsidRDefault="00FE009B" w:rsidP="00FE009B">
            <w:pPr>
              <w:pStyle w:val="NormalWeb"/>
              <w:jc w:val="both"/>
              <w:rPr>
                <w:rFonts w:ascii="Calibri" w:hAnsi="Calibri" w:cs="Calibri"/>
                <w:sz w:val="20"/>
                <w:szCs w:val="20"/>
              </w:rPr>
            </w:pPr>
            <w:r w:rsidRPr="0088616F">
              <w:rPr>
                <w:rFonts w:ascii="Calibri" w:hAnsi="Calibri" w:cs="Calibri"/>
                <w:sz w:val="20"/>
                <w:szCs w:val="20"/>
              </w:rPr>
              <w:t xml:space="preserve">Swimming is a vital life skill, and by offering access to structured, high-quality lessons during curriculum time, we are supporting pupils' physical development, resilience, and </w:t>
            </w:r>
            <w:r w:rsidRPr="0088616F">
              <w:rPr>
                <w:rFonts w:ascii="Calibri" w:hAnsi="Calibri" w:cs="Calibri"/>
                <w:sz w:val="20"/>
                <w:szCs w:val="20"/>
              </w:rPr>
              <w:lastRenderedPageBreak/>
              <w:t>self-belief. The inclusive approach ensures that all children—regardless of prior experience—receive consistent instruction aligned with national curriculum expectations.</w:t>
            </w:r>
          </w:p>
          <w:p w14:paraId="074BFF79" w14:textId="77777777" w:rsidR="00FE009B" w:rsidRPr="0088616F" w:rsidRDefault="00FE009B" w:rsidP="00FE009B">
            <w:pPr>
              <w:pStyle w:val="NormalWeb"/>
              <w:jc w:val="both"/>
              <w:rPr>
                <w:rFonts w:ascii="Calibri" w:hAnsi="Calibri" w:cs="Calibri"/>
                <w:sz w:val="20"/>
                <w:szCs w:val="20"/>
              </w:rPr>
            </w:pPr>
            <w:r w:rsidRPr="0088616F">
              <w:rPr>
                <w:rFonts w:ascii="Calibri" w:hAnsi="Calibri" w:cs="Calibri"/>
                <w:sz w:val="20"/>
                <w:szCs w:val="20"/>
              </w:rPr>
              <w:t>This early intervention also lays a strong foundation for pupils to progress towards meeting the national swimming and water safety standards by the end of Key Stage 2.</w:t>
            </w:r>
          </w:p>
          <w:p w14:paraId="5862AC7F" w14:textId="2AA727BA" w:rsidR="0011050F" w:rsidRPr="0088616F" w:rsidRDefault="0011050F" w:rsidP="0011050F">
            <w:pPr>
              <w:pStyle w:val="TableParagraph"/>
              <w:spacing w:before="0"/>
              <w:ind w:left="0"/>
              <w:rPr>
                <w:sz w:val="20"/>
                <w:szCs w:val="20"/>
              </w:rPr>
            </w:pPr>
            <w:r w:rsidRPr="0088616F">
              <w:rPr>
                <w:sz w:val="20"/>
                <w:szCs w:val="20"/>
              </w:rPr>
              <w:t xml:space="preserve"> </w:t>
            </w:r>
          </w:p>
        </w:tc>
        <w:tc>
          <w:tcPr>
            <w:tcW w:w="5938" w:type="dxa"/>
          </w:tcPr>
          <w:p w14:paraId="6C435499" w14:textId="1BE1B519" w:rsidR="00FE009B" w:rsidRPr="0088616F" w:rsidRDefault="00FE009B" w:rsidP="00FE009B">
            <w:pPr>
              <w:pStyle w:val="NormalWeb"/>
              <w:jc w:val="both"/>
              <w:rPr>
                <w:rFonts w:ascii="Calibri" w:hAnsi="Calibri" w:cs="Calibri"/>
                <w:sz w:val="20"/>
                <w:szCs w:val="20"/>
              </w:rPr>
            </w:pPr>
            <w:r w:rsidRPr="0088616F">
              <w:rPr>
                <w:rFonts w:ascii="Calibri" w:hAnsi="Calibri" w:cs="Calibri"/>
                <w:sz w:val="20"/>
                <w:szCs w:val="20"/>
              </w:rPr>
              <w:lastRenderedPageBreak/>
              <w:t xml:space="preserve">Due to the unexpected </w:t>
            </w:r>
            <w:r w:rsidRPr="0088616F">
              <w:rPr>
                <w:rStyle w:val="Strong"/>
                <w:rFonts w:ascii="Calibri" w:hAnsi="Calibri" w:cs="Calibri"/>
                <w:sz w:val="20"/>
                <w:szCs w:val="20"/>
              </w:rPr>
              <w:t>closure of RISE</w:t>
            </w:r>
            <w:r w:rsidRPr="0088616F">
              <w:rPr>
                <w:rFonts w:ascii="Calibri" w:hAnsi="Calibri" w:cs="Calibri"/>
                <w:sz w:val="20"/>
                <w:szCs w:val="20"/>
              </w:rPr>
              <w:t xml:space="preserve">, our local swimming provider, we were unfortunately unable to offer extensive </w:t>
            </w:r>
            <w:r w:rsidRPr="0088616F">
              <w:rPr>
                <w:rStyle w:val="Strong"/>
                <w:rFonts w:ascii="Calibri" w:hAnsi="Calibri" w:cs="Calibri"/>
                <w:sz w:val="20"/>
                <w:szCs w:val="20"/>
              </w:rPr>
              <w:t>top-up swimming sessions for Year 6</w:t>
            </w:r>
            <w:r w:rsidRPr="0088616F">
              <w:rPr>
                <w:rFonts w:ascii="Calibri" w:hAnsi="Calibri" w:cs="Calibri"/>
                <w:sz w:val="20"/>
                <w:szCs w:val="20"/>
              </w:rPr>
              <w:t xml:space="preserve"> pupils this year. This has limited our ability to support some pupils in reaching the </w:t>
            </w:r>
            <w:r w:rsidRPr="0088616F">
              <w:rPr>
                <w:rStyle w:val="Strong"/>
                <w:rFonts w:ascii="Calibri" w:hAnsi="Calibri" w:cs="Calibri"/>
                <w:sz w:val="20"/>
                <w:szCs w:val="20"/>
              </w:rPr>
              <w:t>national swimming and water safety requirements</w:t>
            </w:r>
            <w:r w:rsidRPr="0088616F">
              <w:rPr>
                <w:rFonts w:ascii="Calibri" w:hAnsi="Calibri" w:cs="Calibri"/>
                <w:sz w:val="20"/>
                <w:szCs w:val="20"/>
              </w:rPr>
              <w:t xml:space="preserve"> by the end of Key Stage 2.</w:t>
            </w:r>
          </w:p>
          <w:p w14:paraId="6E116CB0" w14:textId="77777777" w:rsidR="00FE009B" w:rsidRPr="0088616F" w:rsidRDefault="00FE009B" w:rsidP="00FE009B">
            <w:pPr>
              <w:pStyle w:val="NormalWeb"/>
              <w:jc w:val="both"/>
              <w:rPr>
                <w:rFonts w:ascii="Calibri" w:hAnsi="Calibri" w:cs="Calibri"/>
                <w:sz w:val="20"/>
                <w:szCs w:val="20"/>
              </w:rPr>
            </w:pPr>
            <w:r w:rsidRPr="0088616F">
              <w:rPr>
                <w:rFonts w:ascii="Calibri" w:hAnsi="Calibri" w:cs="Calibri"/>
                <w:sz w:val="20"/>
                <w:szCs w:val="20"/>
              </w:rPr>
              <w:t xml:space="preserve">In response, we are taking </w:t>
            </w:r>
            <w:r w:rsidRPr="0088616F">
              <w:rPr>
                <w:rStyle w:val="Strong"/>
                <w:rFonts w:ascii="Calibri" w:hAnsi="Calibri" w:cs="Calibri"/>
                <w:sz w:val="20"/>
                <w:szCs w:val="20"/>
              </w:rPr>
              <w:t>proactive steps</w:t>
            </w:r>
            <w:r w:rsidRPr="0088616F">
              <w:rPr>
                <w:rFonts w:ascii="Calibri" w:hAnsi="Calibri" w:cs="Calibri"/>
                <w:sz w:val="20"/>
                <w:szCs w:val="20"/>
              </w:rPr>
              <w:t xml:space="preserve"> to ensure this gap is addressed moving forward. From next academic year, we plan to introduce a </w:t>
            </w:r>
            <w:r w:rsidRPr="0088616F">
              <w:rPr>
                <w:rStyle w:val="Strong"/>
                <w:rFonts w:ascii="Calibri" w:hAnsi="Calibri" w:cs="Calibri"/>
                <w:sz w:val="20"/>
                <w:szCs w:val="20"/>
              </w:rPr>
              <w:lastRenderedPageBreak/>
              <w:t>targeted top-up swimming programme for both Year 5 and Year 6</w:t>
            </w:r>
            <w:r w:rsidRPr="0088616F">
              <w:rPr>
                <w:rFonts w:ascii="Calibri" w:hAnsi="Calibri" w:cs="Calibri"/>
                <w:sz w:val="20"/>
                <w:szCs w:val="20"/>
              </w:rPr>
              <w:t>, ensuring that pupils who have not yet met key benchmarks (such as swimming 25m, performing a safe self-rescue, or using a range of strokes) receive additional support.</w:t>
            </w:r>
          </w:p>
          <w:p w14:paraId="2D8391F3" w14:textId="77777777" w:rsidR="00FE009B" w:rsidRPr="0088616F" w:rsidRDefault="00FE009B" w:rsidP="00FE009B">
            <w:pPr>
              <w:pStyle w:val="NormalWeb"/>
              <w:jc w:val="both"/>
              <w:rPr>
                <w:rFonts w:ascii="Calibri" w:hAnsi="Calibri" w:cs="Calibri"/>
                <w:sz w:val="20"/>
                <w:szCs w:val="20"/>
              </w:rPr>
            </w:pPr>
            <w:r w:rsidRPr="0088616F">
              <w:rPr>
                <w:rFonts w:ascii="Calibri" w:hAnsi="Calibri" w:cs="Calibri"/>
                <w:sz w:val="20"/>
                <w:szCs w:val="20"/>
              </w:rPr>
              <w:t xml:space="preserve">We are also exploring alternative providers and facilities to ensure the sustainability of our swimming provision in the future, with the aim of securing </w:t>
            </w:r>
            <w:r w:rsidRPr="0088616F">
              <w:rPr>
                <w:rStyle w:val="Strong"/>
                <w:rFonts w:ascii="Calibri" w:hAnsi="Calibri" w:cs="Calibri"/>
                <w:sz w:val="20"/>
                <w:szCs w:val="20"/>
              </w:rPr>
              <w:t>reliable and consistent access</w:t>
            </w:r>
            <w:r w:rsidRPr="0088616F">
              <w:rPr>
                <w:rFonts w:ascii="Calibri" w:hAnsi="Calibri" w:cs="Calibri"/>
                <w:sz w:val="20"/>
                <w:szCs w:val="20"/>
              </w:rPr>
              <w:t xml:space="preserve"> to swimming for all pupils.</w:t>
            </w:r>
          </w:p>
          <w:p w14:paraId="5C80761A" w14:textId="013869E6" w:rsidR="0011050F" w:rsidRPr="0088616F" w:rsidRDefault="0011050F" w:rsidP="0011050F">
            <w:pPr>
              <w:pStyle w:val="TableParagraph"/>
              <w:spacing w:before="0"/>
              <w:ind w:left="0"/>
              <w:rPr>
                <w:sz w:val="20"/>
                <w:szCs w:val="20"/>
              </w:rPr>
            </w:pPr>
          </w:p>
        </w:tc>
      </w:tr>
    </w:tbl>
    <w:p w14:paraId="15D1BAE6" w14:textId="77777777" w:rsidR="0069539B" w:rsidRDefault="0069539B">
      <w:pPr>
        <w:rPr>
          <w:rFonts w:ascii="Times New Roman"/>
          <w:sz w:val="28"/>
        </w:rPr>
        <w:sectPr w:rsidR="0069539B">
          <w:footerReference w:type="default" r:id="rId9"/>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19AA93" w:rsidR="0069539B" w:rsidRDefault="00D306EE">
      <w:pPr>
        <w:pStyle w:val="BodyText"/>
        <w:spacing w:line="331" w:lineRule="exact"/>
        <w:ind w:left="180"/>
      </w:pPr>
      <w:r>
        <w:rPr>
          <w:color w:val="231F20"/>
          <w:spacing w:val="-2"/>
        </w:rPr>
        <w:t xml:space="preserve">Budget = </w:t>
      </w:r>
      <w:r w:rsidR="0011050F" w:rsidRPr="0011050F">
        <w:rPr>
          <w:color w:val="231F20"/>
          <w:spacing w:val="-2"/>
        </w:rPr>
        <w:t>£21,220</w:t>
      </w:r>
      <w:r>
        <w:rPr>
          <w:color w:val="231F20"/>
          <w:spacing w:val="-2"/>
        </w:rPr>
        <w:t xml:space="preserve"> Expenditure £2</w:t>
      </w:r>
      <w:r w:rsidR="006F63EF">
        <w:rPr>
          <w:color w:val="231F20"/>
          <w:spacing w:val="-2"/>
        </w:rPr>
        <w:t>1,183.80</w:t>
      </w:r>
      <w:r w:rsidR="0011050F">
        <w:rPr>
          <w:color w:val="231F20"/>
          <w:spacing w:val="-2"/>
        </w:rPr>
        <w:t xml:space="preserve"> </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11050F" w:rsidRPr="00BC467C" w14:paraId="3B2F27B1" w14:textId="77777777" w:rsidTr="00C56348">
        <w:trPr>
          <w:trHeight w:val="7973"/>
        </w:trPr>
        <w:tc>
          <w:tcPr>
            <w:tcW w:w="2568" w:type="dxa"/>
          </w:tcPr>
          <w:p w14:paraId="5F398167" w14:textId="77777777" w:rsidR="0011050F" w:rsidRDefault="0011050F" w:rsidP="00C56348">
            <w:pPr>
              <w:pStyle w:val="TableParagraph"/>
              <w:spacing w:before="18" w:line="235" w:lineRule="auto"/>
              <w:ind w:right="162"/>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 xml:space="preserve">Continue to grow ALP Play at lunchtime through sport </w:t>
            </w:r>
            <w:r w:rsidRPr="00BC467C">
              <w:rPr>
                <w:rFonts w:asciiTheme="minorHAnsi" w:hAnsiTheme="minorHAnsi" w:cstheme="minorHAnsi"/>
                <w:i/>
                <w:color w:val="000000" w:themeColor="text1"/>
                <w:spacing w:val="-2"/>
                <w:sz w:val="24"/>
                <w:szCs w:val="24"/>
              </w:rPr>
              <w:t xml:space="preserve">sessions/ activities </w:t>
            </w:r>
            <w:r w:rsidRPr="00BC467C">
              <w:rPr>
                <w:rFonts w:asciiTheme="minorHAnsi" w:hAnsiTheme="minorHAnsi" w:cstheme="minorHAnsi"/>
                <w:i/>
                <w:color w:val="000000" w:themeColor="text1"/>
                <w:sz w:val="24"/>
                <w:szCs w:val="24"/>
              </w:rPr>
              <w:t>for pupils.</w:t>
            </w:r>
          </w:p>
          <w:p w14:paraId="3C263C10" w14:textId="77777777" w:rsidR="0011050F" w:rsidRDefault="0011050F" w:rsidP="00C56348">
            <w:pPr>
              <w:pStyle w:val="TableParagraph"/>
              <w:spacing w:before="18" w:line="235" w:lineRule="auto"/>
              <w:ind w:right="162"/>
              <w:rPr>
                <w:rFonts w:asciiTheme="minorHAnsi" w:hAnsiTheme="minorHAnsi" w:cstheme="minorHAnsi"/>
                <w:i/>
                <w:color w:val="000000" w:themeColor="text1"/>
                <w:sz w:val="24"/>
                <w:szCs w:val="24"/>
              </w:rPr>
            </w:pPr>
          </w:p>
          <w:p w14:paraId="21DAFE04" w14:textId="77777777" w:rsidR="0011050F" w:rsidRDefault="0011050F" w:rsidP="00C56348">
            <w:pPr>
              <w:pStyle w:val="TableParagraph"/>
              <w:spacing w:before="18" w:line="235" w:lineRule="auto"/>
              <w:ind w:right="162"/>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Develop a curriculum with diverse and inclusive activities. </w:t>
            </w:r>
          </w:p>
          <w:p w14:paraId="694FAEE0" w14:textId="77777777" w:rsidR="0011050F" w:rsidRDefault="0011050F" w:rsidP="00C56348">
            <w:pPr>
              <w:pStyle w:val="TableParagraph"/>
              <w:spacing w:before="18" w:line="235" w:lineRule="auto"/>
              <w:ind w:right="162"/>
              <w:rPr>
                <w:rFonts w:asciiTheme="minorHAnsi" w:hAnsiTheme="minorHAnsi" w:cstheme="minorHAnsi"/>
                <w:i/>
                <w:color w:val="000000" w:themeColor="text1"/>
                <w:sz w:val="24"/>
                <w:szCs w:val="24"/>
              </w:rPr>
            </w:pPr>
          </w:p>
          <w:p w14:paraId="30F4B5E5" w14:textId="77777777" w:rsidR="0011050F" w:rsidRDefault="0011050F" w:rsidP="00C56348">
            <w:pPr>
              <w:pStyle w:val="TableParagraph"/>
              <w:spacing w:before="18" w:line="235" w:lineRule="auto"/>
              <w:ind w:right="162"/>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Promote a more mixed and girls led approach within sport.</w:t>
            </w:r>
          </w:p>
          <w:p w14:paraId="36F2E8F6" w14:textId="77777777" w:rsidR="0011050F" w:rsidRDefault="0011050F" w:rsidP="00C56348">
            <w:pPr>
              <w:pStyle w:val="TableParagraph"/>
              <w:spacing w:before="18" w:line="235" w:lineRule="auto"/>
              <w:ind w:right="162"/>
              <w:rPr>
                <w:rFonts w:asciiTheme="minorHAnsi" w:hAnsiTheme="minorHAnsi" w:cstheme="minorHAnsi"/>
                <w:i/>
                <w:color w:val="000000" w:themeColor="text1"/>
                <w:sz w:val="24"/>
                <w:szCs w:val="24"/>
              </w:rPr>
            </w:pPr>
          </w:p>
          <w:p w14:paraId="69CAFFE0" w14:textId="77777777" w:rsidR="0011050F" w:rsidRDefault="0011050F" w:rsidP="00C56348">
            <w:pPr>
              <w:pStyle w:val="TableParagraph"/>
              <w:spacing w:before="18" w:line="235" w:lineRule="auto"/>
              <w:ind w:right="162"/>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Adaptive space for fitness, movement, improved performance, fitness, improved active minutes. </w:t>
            </w:r>
          </w:p>
          <w:p w14:paraId="105C0FEE" w14:textId="77777777" w:rsidR="00DC2A6E" w:rsidRDefault="00DC2A6E" w:rsidP="00C56348">
            <w:pPr>
              <w:pStyle w:val="TableParagraph"/>
              <w:spacing w:before="18" w:line="235" w:lineRule="auto"/>
              <w:ind w:right="162"/>
              <w:rPr>
                <w:rFonts w:asciiTheme="minorHAnsi" w:hAnsiTheme="minorHAnsi" w:cstheme="minorHAnsi"/>
                <w:i/>
                <w:color w:val="000000" w:themeColor="text1"/>
                <w:sz w:val="24"/>
                <w:szCs w:val="24"/>
              </w:rPr>
            </w:pPr>
          </w:p>
          <w:p w14:paraId="1429BBF1" w14:textId="77777777" w:rsidR="00DC2A6E" w:rsidRDefault="00DC2A6E" w:rsidP="00C56348">
            <w:pPr>
              <w:pStyle w:val="TableParagraph"/>
              <w:spacing w:before="18" w:line="235" w:lineRule="auto"/>
              <w:ind w:right="162"/>
              <w:rPr>
                <w:rFonts w:asciiTheme="minorHAnsi" w:hAnsiTheme="minorHAnsi" w:cstheme="minorHAnsi"/>
                <w:i/>
                <w:color w:val="000000" w:themeColor="text1"/>
                <w:sz w:val="24"/>
                <w:szCs w:val="24"/>
              </w:rPr>
            </w:pPr>
          </w:p>
          <w:p w14:paraId="630A4511" w14:textId="77777777" w:rsidR="00DC2A6E" w:rsidRDefault="00DC2A6E" w:rsidP="00C56348">
            <w:pPr>
              <w:pStyle w:val="TableParagraph"/>
              <w:spacing w:before="18" w:line="235" w:lineRule="auto"/>
              <w:ind w:right="162"/>
              <w:rPr>
                <w:rFonts w:asciiTheme="minorHAnsi" w:hAnsiTheme="minorHAnsi" w:cstheme="minorHAnsi"/>
                <w:i/>
                <w:color w:val="000000" w:themeColor="text1"/>
                <w:sz w:val="24"/>
                <w:szCs w:val="24"/>
              </w:rPr>
            </w:pPr>
          </w:p>
          <w:p w14:paraId="0FB5D8FE" w14:textId="77777777" w:rsidR="00DC2A6E" w:rsidRDefault="00DC2A6E" w:rsidP="00C56348">
            <w:pPr>
              <w:pStyle w:val="TableParagraph"/>
              <w:spacing w:before="18" w:line="235" w:lineRule="auto"/>
              <w:ind w:right="162"/>
              <w:rPr>
                <w:rFonts w:asciiTheme="minorHAnsi" w:hAnsiTheme="minorHAnsi" w:cstheme="minorHAnsi"/>
                <w:i/>
                <w:color w:val="000000" w:themeColor="text1"/>
                <w:sz w:val="24"/>
                <w:szCs w:val="24"/>
              </w:rPr>
            </w:pPr>
          </w:p>
          <w:p w14:paraId="1FDFE5E2" w14:textId="1C08912B" w:rsidR="00DC2A6E" w:rsidRPr="00BC467C" w:rsidRDefault="00DC2A6E" w:rsidP="00C56348">
            <w:pPr>
              <w:pStyle w:val="TableParagraph"/>
              <w:spacing w:before="18" w:line="235" w:lineRule="auto"/>
              <w:ind w:right="162"/>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Offer an active breakfast club and wider range of after school clubs </w:t>
            </w:r>
          </w:p>
        </w:tc>
        <w:tc>
          <w:tcPr>
            <w:tcW w:w="3534" w:type="dxa"/>
          </w:tcPr>
          <w:p w14:paraId="6B82D1A3" w14:textId="77777777" w:rsidR="0011050F" w:rsidRPr="00BC467C" w:rsidRDefault="0011050F" w:rsidP="00C56348">
            <w:pPr>
              <w:pStyle w:val="TableParagraph"/>
              <w:spacing w:before="18" w:line="235" w:lineRule="auto"/>
              <w:ind w:left="79" w:right="131"/>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Lunchtime supervisors / teaching staff, coaches - as they</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need</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to</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lead</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the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activity</w:t>
            </w:r>
          </w:p>
          <w:p w14:paraId="14B13F72" w14:textId="77777777" w:rsidR="0011050F" w:rsidRPr="00BC467C" w:rsidRDefault="0011050F" w:rsidP="00C56348">
            <w:pPr>
              <w:pStyle w:val="TableParagraph"/>
              <w:spacing w:before="1"/>
              <w:ind w:left="79"/>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z w:val="24"/>
                <w:szCs w:val="24"/>
              </w:rPr>
              <w:t>pupils</w:t>
            </w:r>
            <w:r w:rsidRPr="00BC467C">
              <w:rPr>
                <w:rFonts w:asciiTheme="minorHAnsi" w:hAnsiTheme="minorHAnsi" w:cstheme="minorHAnsi"/>
                <w:i/>
                <w:color w:val="000000" w:themeColor="text1"/>
                <w:spacing w:val="-6"/>
                <w:sz w:val="24"/>
                <w:szCs w:val="24"/>
              </w:rPr>
              <w:t xml:space="preserve"> </w:t>
            </w:r>
            <w:r w:rsidRPr="00BC467C">
              <w:rPr>
                <w:rFonts w:asciiTheme="minorHAnsi" w:hAnsiTheme="minorHAnsi" w:cstheme="minorHAnsi"/>
                <w:i/>
                <w:color w:val="000000" w:themeColor="text1"/>
                <w:sz w:val="24"/>
                <w:szCs w:val="24"/>
              </w:rPr>
              <w:t>–</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as</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they</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will</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take</w:t>
            </w:r>
            <w:r w:rsidRPr="00BC467C">
              <w:rPr>
                <w:rFonts w:asciiTheme="minorHAnsi" w:hAnsiTheme="minorHAnsi" w:cstheme="minorHAnsi"/>
                <w:i/>
                <w:color w:val="000000" w:themeColor="text1"/>
                <w:spacing w:val="-4"/>
                <w:sz w:val="24"/>
                <w:szCs w:val="24"/>
              </w:rPr>
              <w:t xml:space="preserve"> </w:t>
            </w:r>
            <w:r w:rsidRPr="00BC467C">
              <w:rPr>
                <w:rFonts w:asciiTheme="minorHAnsi" w:hAnsiTheme="minorHAnsi" w:cstheme="minorHAnsi"/>
                <w:i/>
                <w:color w:val="000000" w:themeColor="text1"/>
                <w:spacing w:val="-2"/>
                <w:sz w:val="24"/>
                <w:szCs w:val="24"/>
              </w:rPr>
              <w:t>part.</w:t>
            </w:r>
          </w:p>
          <w:p w14:paraId="6EDBBB2C" w14:textId="77777777" w:rsidR="0011050F" w:rsidRPr="00BC467C" w:rsidRDefault="0011050F" w:rsidP="00C56348">
            <w:pPr>
              <w:pStyle w:val="TableParagraph"/>
              <w:spacing w:before="1"/>
              <w:ind w:left="79"/>
              <w:rPr>
                <w:rFonts w:asciiTheme="minorHAnsi" w:hAnsiTheme="minorHAnsi" w:cstheme="minorHAnsi"/>
                <w:i/>
                <w:color w:val="000000" w:themeColor="text1"/>
                <w:spacing w:val="-2"/>
                <w:sz w:val="24"/>
                <w:szCs w:val="24"/>
              </w:rPr>
            </w:pPr>
          </w:p>
          <w:p w14:paraId="7EA8811D" w14:textId="77777777" w:rsidR="0011050F" w:rsidRDefault="0011050F" w:rsidP="00C56348">
            <w:pPr>
              <w:pStyle w:val="TableParagraph"/>
              <w:spacing w:before="1"/>
              <w:ind w:left="79"/>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pacing w:val="-2"/>
                <w:sz w:val="24"/>
                <w:szCs w:val="24"/>
              </w:rPr>
              <w:t>The level of play children will receive</w:t>
            </w:r>
          </w:p>
          <w:p w14:paraId="216E38BD" w14:textId="77777777" w:rsidR="0011050F" w:rsidRDefault="0011050F" w:rsidP="00C56348">
            <w:pPr>
              <w:pStyle w:val="TableParagraph"/>
              <w:spacing w:before="1"/>
              <w:ind w:left="79"/>
              <w:rPr>
                <w:rFonts w:asciiTheme="minorHAnsi" w:hAnsiTheme="minorHAnsi" w:cstheme="minorHAnsi"/>
                <w:i/>
                <w:color w:val="000000" w:themeColor="text1"/>
                <w:spacing w:val="-2"/>
                <w:sz w:val="24"/>
                <w:szCs w:val="24"/>
              </w:rPr>
            </w:pPr>
          </w:p>
          <w:p w14:paraId="1C83603D" w14:textId="77777777" w:rsidR="0011050F" w:rsidRDefault="0011050F" w:rsidP="00C56348">
            <w:pPr>
              <w:pStyle w:val="TableParagraph"/>
              <w:spacing w:before="1"/>
              <w:ind w:left="79"/>
              <w:rPr>
                <w:rFonts w:asciiTheme="minorHAnsi" w:hAnsiTheme="minorHAnsi" w:cstheme="minorHAnsi"/>
                <w:i/>
                <w:color w:val="000000" w:themeColor="text1"/>
                <w:spacing w:val="-2"/>
                <w:sz w:val="24"/>
                <w:szCs w:val="24"/>
              </w:rPr>
            </w:pPr>
            <w:r>
              <w:rPr>
                <w:rFonts w:asciiTheme="minorHAnsi" w:hAnsiTheme="minorHAnsi" w:cstheme="minorHAnsi"/>
                <w:i/>
                <w:color w:val="000000" w:themeColor="text1"/>
                <w:spacing w:val="-2"/>
                <w:sz w:val="24"/>
                <w:szCs w:val="24"/>
              </w:rPr>
              <w:t xml:space="preserve">Introduce a new assessment for learning tool and a developed curriculum. Allowing teachers to upload data through Ipad and record videos. </w:t>
            </w:r>
          </w:p>
          <w:p w14:paraId="770FB2C3" w14:textId="77777777" w:rsidR="0011050F" w:rsidRDefault="0011050F" w:rsidP="00C56348">
            <w:pPr>
              <w:pStyle w:val="TableParagraph"/>
              <w:spacing w:before="1"/>
              <w:ind w:left="79"/>
              <w:rPr>
                <w:rFonts w:asciiTheme="minorHAnsi" w:hAnsiTheme="minorHAnsi" w:cstheme="minorHAnsi"/>
                <w:i/>
                <w:color w:val="000000" w:themeColor="text1"/>
                <w:spacing w:val="-2"/>
                <w:sz w:val="24"/>
                <w:szCs w:val="24"/>
              </w:rPr>
            </w:pPr>
          </w:p>
          <w:p w14:paraId="3049E24B" w14:textId="77777777" w:rsidR="0011050F" w:rsidRPr="00BC467C" w:rsidRDefault="0011050F" w:rsidP="00C56348">
            <w:pPr>
              <w:pStyle w:val="TableParagraph"/>
              <w:spacing w:before="1"/>
              <w:ind w:left="79"/>
              <w:rPr>
                <w:rFonts w:asciiTheme="minorHAnsi" w:hAnsiTheme="minorHAnsi" w:cstheme="minorHAnsi"/>
                <w:i/>
                <w:color w:val="000000" w:themeColor="text1"/>
                <w:sz w:val="24"/>
                <w:szCs w:val="24"/>
              </w:rPr>
            </w:pPr>
            <w:r>
              <w:rPr>
                <w:rFonts w:asciiTheme="minorHAnsi" w:hAnsiTheme="minorHAnsi" w:cstheme="minorHAnsi"/>
                <w:i/>
                <w:color w:val="000000" w:themeColor="text1"/>
                <w:spacing w:val="-2"/>
                <w:sz w:val="24"/>
                <w:szCs w:val="24"/>
              </w:rPr>
              <w:t xml:space="preserve">Girls sport – increasing the level we offer and they opportunities we give. </w:t>
            </w:r>
          </w:p>
        </w:tc>
        <w:tc>
          <w:tcPr>
            <w:tcW w:w="3874" w:type="dxa"/>
          </w:tcPr>
          <w:p w14:paraId="1D7B300A" w14:textId="77777777" w:rsidR="0011050F" w:rsidRPr="00BC467C" w:rsidRDefault="0011050F" w:rsidP="00C56348">
            <w:pPr>
              <w:pStyle w:val="TableParagraph"/>
              <w:spacing w:before="18" w:line="235" w:lineRule="auto"/>
              <w:ind w:left="79" w:right="206"/>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Key indicator 2 -The engagement of all pupils in regular physical activity – the Chief</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Medical</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Officer</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 xml:space="preserve">guidelines recommend that all children and young people aged 5 to 18 engage in at least 60 minutes of physical activity per day, of which 30 minutes should be in </w:t>
            </w:r>
            <w:r w:rsidRPr="00BC467C">
              <w:rPr>
                <w:rFonts w:asciiTheme="minorHAnsi" w:hAnsiTheme="minorHAnsi" w:cstheme="minorHAnsi"/>
                <w:i/>
                <w:color w:val="000000" w:themeColor="text1"/>
                <w:spacing w:val="-2"/>
                <w:sz w:val="24"/>
                <w:szCs w:val="24"/>
              </w:rPr>
              <w:t>school.</w:t>
            </w:r>
          </w:p>
          <w:p w14:paraId="19EEAC7A" w14:textId="77777777" w:rsidR="0011050F" w:rsidRPr="00BC467C" w:rsidRDefault="0011050F" w:rsidP="00C56348">
            <w:pPr>
              <w:pStyle w:val="TableParagraph"/>
              <w:spacing w:before="5"/>
              <w:ind w:left="0"/>
              <w:rPr>
                <w:rFonts w:asciiTheme="minorHAnsi" w:hAnsiTheme="minorHAnsi" w:cstheme="minorHAnsi"/>
                <w:i/>
                <w:color w:val="000000" w:themeColor="text1"/>
                <w:sz w:val="24"/>
                <w:szCs w:val="24"/>
              </w:rPr>
            </w:pPr>
          </w:p>
          <w:p w14:paraId="745B8AAD" w14:textId="77777777" w:rsidR="0011050F" w:rsidRDefault="0011050F" w:rsidP="00C56348">
            <w:pPr>
              <w:pStyle w:val="TableParagraph"/>
              <w:spacing w:before="0" w:line="235" w:lineRule="auto"/>
              <w:ind w:left="79" w:right="206"/>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z w:val="24"/>
                <w:szCs w:val="24"/>
              </w:rPr>
              <w:t>Key indicator 4: Broader experience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a</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range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 xml:space="preserve">sports and activities offered to all </w:t>
            </w:r>
            <w:r w:rsidRPr="00BC467C">
              <w:rPr>
                <w:rFonts w:asciiTheme="minorHAnsi" w:hAnsiTheme="minorHAnsi" w:cstheme="minorHAnsi"/>
                <w:i/>
                <w:color w:val="000000" w:themeColor="text1"/>
                <w:spacing w:val="-2"/>
                <w:sz w:val="24"/>
                <w:szCs w:val="24"/>
              </w:rPr>
              <w:t>pupils.</w:t>
            </w:r>
          </w:p>
          <w:p w14:paraId="76E3FE30" w14:textId="77777777" w:rsidR="0011050F" w:rsidRDefault="0011050F" w:rsidP="00C56348">
            <w:pPr>
              <w:pStyle w:val="TableParagraph"/>
              <w:spacing w:before="0" w:line="235" w:lineRule="auto"/>
              <w:ind w:left="79" w:right="206"/>
              <w:rPr>
                <w:rFonts w:asciiTheme="minorHAnsi" w:hAnsiTheme="minorHAnsi" w:cstheme="minorHAnsi"/>
                <w:i/>
                <w:color w:val="000000" w:themeColor="text1"/>
                <w:spacing w:val="-2"/>
                <w:sz w:val="24"/>
                <w:szCs w:val="24"/>
              </w:rPr>
            </w:pPr>
          </w:p>
          <w:p w14:paraId="239B74A5" w14:textId="77777777" w:rsidR="0011050F" w:rsidRPr="00BC467C" w:rsidRDefault="0011050F" w:rsidP="00C56348">
            <w:pPr>
              <w:pStyle w:val="TableParagraph"/>
              <w:spacing w:before="18"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1: Increased confidence, knowledge, and skills</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of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all</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staff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teaching</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PE and sport.</w:t>
            </w:r>
          </w:p>
          <w:p w14:paraId="1DD6A580" w14:textId="77777777" w:rsidR="0011050F" w:rsidRPr="00BC467C" w:rsidRDefault="0011050F" w:rsidP="00C56348">
            <w:pPr>
              <w:pStyle w:val="TableParagraph"/>
              <w:spacing w:before="0" w:line="235" w:lineRule="auto"/>
              <w:ind w:left="79" w:right="206"/>
              <w:rPr>
                <w:rFonts w:asciiTheme="minorHAnsi" w:hAnsiTheme="minorHAnsi" w:cstheme="minorHAnsi"/>
                <w:i/>
                <w:color w:val="000000" w:themeColor="text1"/>
                <w:spacing w:val="-2"/>
                <w:sz w:val="24"/>
                <w:szCs w:val="24"/>
              </w:rPr>
            </w:pPr>
          </w:p>
          <w:p w14:paraId="4E97E4E2" w14:textId="77777777" w:rsidR="0011050F" w:rsidRPr="00BC467C" w:rsidRDefault="0011050F" w:rsidP="00C56348">
            <w:pPr>
              <w:pStyle w:val="TableParagraph"/>
              <w:spacing w:before="0" w:line="235" w:lineRule="auto"/>
              <w:ind w:left="79" w:right="206"/>
              <w:rPr>
                <w:rFonts w:asciiTheme="minorHAnsi" w:hAnsiTheme="minorHAnsi" w:cstheme="minorHAnsi"/>
                <w:i/>
                <w:color w:val="000000" w:themeColor="text1"/>
                <w:spacing w:val="-2"/>
                <w:sz w:val="24"/>
                <w:szCs w:val="24"/>
              </w:rPr>
            </w:pPr>
          </w:p>
          <w:p w14:paraId="34349396" w14:textId="77777777" w:rsidR="0011050F" w:rsidRDefault="0011050F" w:rsidP="00C56348">
            <w:pPr>
              <w:pStyle w:val="TableParagraph"/>
              <w:spacing w:before="0" w:line="235" w:lineRule="auto"/>
              <w:ind w:left="79" w:right="206"/>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Key Indicator 3. The profile of PE and sport is raised across the school as a tool for whole school improvement.</w:t>
            </w:r>
          </w:p>
          <w:p w14:paraId="36E5B0BE" w14:textId="77777777" w:rsidR="00DC2A6E" w:rsidRDefault="00DC2A6E" w:rsidP="00C56348">
            <w:pPr>
              <w:pStyle w:val="TableParagraph"/>
              <w:spacing w:before="0" w:line="235" w:lineRule="auto"/>
              <w:ind w:left="79" w:right="206"/>
              <w:rPr>
                <w:rFonts w:asciiTheme="minorHAnsi" w:hAnsiTheme="minorHAnsi" w:cstheme="minorHAnsi"/>
                <w:i/>
                <w:color w:val="000000" w:themeColor="text1"/>
                <w:sz w:val="24"/>
                <w:szCs w:val="24"/>
              </w:rPr>
            </w:pPr>
          </w:p>
          <w:p w14:paraId="19B7DD8B" w14:textId="77777777" w:rsidR="00DC2A6E" w:rsidRDefault="00DC2A6E" w:rsidP="00C56348">
            <w:pPr>
              <w:pStyle w:val="TableParagraph"/>
              <w:spacing w:before="0" w:line="235" w:lineRule="auto"/>
              <w:ind w:left="79" w:right="206"/>
              <w:rPr>
                <w:rFonts w:asciiTheme="minorHAnsi" w:hAnsiTheme="minorHAnsi" w:cstheme="minorHAnsi"/>
                <w:i/>
                <w:color w:val="000000" w:themeColor="text1"/>
                <w:sz w:val="24"/>
                <w:szCs w:val="24"/>
              </w:rPr>
            </w:pPr>
          </w:p>
          <w:p w14:paraId="46D24562" w14:textId="77777777" w:rsidR="00DC2A6E" w:rsidRDefault="00DC2A6E" w:rsidP="00C56348">
            <w:pPr>
              <w:pStyle w:val="TableParagraph"/>
              <w:spacing w:before="0" w:line="235" w:lineRule="auto"/>
              <w:ind w:left="79" w:right="206"/>
              <w:rPr>
                <w:rFonts w:asciiTheme="minorHAnsi" w:hAnsiTheme="minorHAnsi" w:cstheme="minorHAnsi"/>
                <w:i/>
                <w:color w:val="000000" w:themeColor="text1"/>
                <w:sz w:val="24"/>
                <w:szCs w:val="24"/>
              </w:rPr>
            </w:pPr>
          </w:p>
          <w:p w14:paraId="2C448AF2" w14:textId="705B518B" w:rsidR="0011050F" w:rsidRPr="00DC2A6E" w:rsidRDefault="00DC2A6E" w:rsidP="00DC2A6E">
            <w:pPr>
              <w:pStyle w:val="TableParagraph"/>
              <w:spacing w:before="0" w:line="235" w:lineRule="auto"/>
              <w:ind w:left="0" w:right="206"/>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z w:val="24"/>
                <w:szCs w:val="24"/>
              </w:rPr>
              <w:t>Key indicator 4: Broader experience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a</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range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 xml:space="preserve">sports and activities offered to all </w:t>
            </w:r>
            <w:r w:rsidRPr="00BC467C">
              <w:rPr>
                <w:rFonts w:asciiTheme="minorHAnsi" w:hAnsiTheme="minorHAnsi" w:cstheme="minorHAnsi"/>
                <w:i/>
                <w:color w:val="000000" w:themeColor="text1"/>
                <w:spacing w:val="-2"/>
                <w:sz w:val="24"/>
                <w:szCs w:val="24"/>
              </w:rPr>
              <w:t>pupils.</w:t>
            </w:r>
          </w:p>
        </w:tc>
        <w:tc>
          <w:tcPr>
            <w:tcW w:w="2740" w:type="dxa"/>
          </w:tcPr>
          <w:p w14:paraId="5C9333FD" w14:textId="77777777" w:rsidR="0011050F" w:rsidRPr="00BC467C" w:rsidRDefault="0011050F" w:rsidP="00C56348">
            <w:pPr>
              <w:pStyle w:val="TableParagraph"/>
              <w:spacing w:before="18" w:line="235" w:lineRule="auto"/>
              <w:ind w:left="79"/>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More</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pupils</w:t>
            </w:r>
            <w:r w:rsidRPr="00BC467C">
              <w:rPr>
                <w:rFonts w:asciiTheme="minorHAnsi" w:hAnsiTheme="minorHAnsi" w:cstheme="minorHAnsi"/>
                <w:i/>
                <w:color w:val="000000" w:themeColor="text1"/>
                <w:spacing w:val="-6"/>
                <w:sz w:val="24"/>
                <w:szCs w:val="24"/>
              </w:rPr>
              <w:t xml:space="preserve"> </w:t>
            </w:r>
            <w:r w:rsidRPr="00BC467C">
              <w:rPr>
                <w:rFonts w:asciiTheme="minorHAnsi" w:hAnsiTheme="minorHAnsi" w:cstheme="minorHAnsi"/>
                <w:i/>
                <w:color w:val="000000" w:themeColor="text1"/>
                <w:sz w:val="24"/>
                <w:szCs w:val="24"/>
              </w:rPr>
              <w:t>meeting their daily physical activity goal, more pupils</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encouraged</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to take part in PE and Sport Activities.</w:t>
            </w:r>
          </w:p>
          <w:p w14:paraId="163E5518" w14:textId="77777777" w:rsidR="0011050F" w:rsidRPr="00BC467C" w:rsidRDefault="0011050F" w:rsidP="00C56348">
            <w:pPr>
              <w:pStyle w:val="TableParagraph"/>
              <w:spacing w:before="18" w:line="235" w:lineRule="auto"/>
              <w:ind w:left="79"/>
              <w:rPr>
                <w:rFonts w:asciiTheme="minorHAnsi" w:hAnsiTheme="minorHAnsi" w:cstheme="minorHAnsi"/>
                <w:i/>
                <w:color w:val="000000" w:themeColor="text1"/>
                <w:sz w:val="24"/>
                <w:szCs w:val="24"/>
              </w:rPr>
            </w:pPr>
          </w:p>
          <w:p w14:paraId="70532792" w14:textId="77777777" w:rsidR="0011050F" w:rsidRDefault="0011050F" w:rsidP="00C56348">
            <w:pPr>
              <w:pStyle w:val="TableParagraph"/>
              <w:spacing w:before="18" w:line="235" w:lineRule="auto"/>
              <w:ind w:left="79"/>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Broader range of higher level activities, to meet the standards needed for School Mark Award.</w:t>
            </w:r>
          </w:p>
          <w:p w14:paraId="41221289" w14:textId="77777777" w:rsidR="0011050F" w:rsidRDefault="0011050F" w:rsidP="00C56348">
            <w:pPr>
              <w:pStyle w:val="TableParagraph"/>
              <w:spacing w:before="18" w:line="235" w:lineRule="auto"/>
              <w:ind w:left="79"/>
              <w:rPr>
                <w:rFonts w:asciiTheme="minorHAnsi" w:hAnsiTheme="minorHAnsi" w:cstheme="minorHAnsi"/>
                <w:i/>
                <w:color w:val="000000" w:themeColor="text1"/>
                <w:sz w:val="24"/>
                <w:szCs w:val="24"/>
              </w:rPr>
            </w:pPr>
          </w:p>
          <w:p w14:paraId="532DED68" w14:textId="77777777" w:rsidR="0011050F" w:rsidRDefault="0011050F" w:rsidP="00C56348">
            <w:pPr>
              <w:pStyle w:val="TableParagraph"/>
              <w:spacing w:before="18" w:line="235" w:lineRule="auto"/>
              <w:ind w:left="79"/>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Children have a higher activity level during lunch and a coaching style environment is being encouraged. </w:t>
            </w:r>
          </w:p>
          <w:p w14:paraId="23F98E3E" w14:textId="77777777" w:rsidR="0011050F" w:rsidRDefault="0011050F" w:rsidP="00C56348">
            <w:pPr>
              <w:pStyle w:val="TableParagraph"/>
              <w:spacing w:before="18" w:line="235" w:lineRule="auto"/>
              <w:ind w:left="79"/>
              <w:rPr>
                <w:rFonts w:asciiTheme="minorHAnsi" w:hAnsiTheme="minorHAnsi" w:cstheme="minorHAnsi"/>
                <w:i/>
                <w:color w:val="000000" w:themeColor="text1"/>
                <w:sz w:val="24"/>
                <w:szCs w:val="24"/>
              </w:rPr>
            </w:pPr>
          </w:p>
          <w:p w14:paraId="37D2A3BC" w14:textId="77777777" w:rsidR="0011050F" w:rsidRPr="00BC467C" w:rsidRDefault="0011050F" w:rsidP="00C56348">
            <w:pPr>
              <w:pStyle w:val="TableParagraph"/>
              <w:spacing w:before="18" w:line="235" w:lineRule="auto"/>
              <w:ind w:left="79"/>
              <w:rPr>
                <w:rFonts w:asciiTheme="minorHAnsi" w:hAnsiTheme="minorHAnsi" w:cstheme="minorHAnsi"/>
                <w:i/>
                <w:sz w:val="24"/>
                <w:szCs w:val="24"/>
              </w:rPr>
            </w:pPr>
            <w:r>
              <w:rPr>
                <w:rFonts w:asciiTheme="minorHAnsi" w:hAnsiTheme="minorHAnsi" w:cstheme="minorHAnsi"/>
                <w:i/>
                <w:color w:val="000000" w:themeColor="text1"/>
                <w:sz w:val="24"/>
                <w:szCs w:val="24"/>
              </w:rPr>
              <w:t xml:space="preserve">Teachers starting to embed key skills and knowledge and showing this through assessment of the children and the stage they are being identified at. </w:t>
            </w:r>
          </w:p>
        </w:tc>
        <w:tc>
          <w:tcPr>
            <w:tcW w:w="2702" w:type="dxa"/>
          </w:tcPr>
          <w:p w14:paraId="5CBBCE30" w14:textId="02B706FB" w:rsidR="0011050F" w:rsidRDefault="00D306EE" w:rsidP="00C56348">
            <w:pPr>
              <w:pStyle w:val="TableParagraph"/>
              <w:spacing w:before="18" w:line="235" w:lineRule="auto"/>
              <w:ind w:left="79" w:right="243"/>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Resources – Active base, Cornhill Games, Rhio Gadget coaching, community play. </w:t>
            </w:r>
          </w:p>
          <w:p w14:paraId="2C91EC0C" w14:textId="7967E82E" w:rsidR="00D306EE" w:rsidRDefault="00D306EE" w:rsidP="00C56348">
            <w:pPr>
              <w:pStyle w:val="TableParagraph"/>
              <w:spacing w:before="18" w:line="235" w:lineRule="auto"/>
              <w:ind w:left="79" w:right="243"/>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Total 3,121.44 </w:t>
            </w:r>
          </w:p>
          <w:p w14:paraId="0A937DA2"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685B8374"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3191758D"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194DF9DC"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7B6CF4D5"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073A5902"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02CE6F07"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63A63A3E"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7B6B3612"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1A1B3461"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623BA10D"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6C2D54CB"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7E54705E"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112B511E"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6647ACFF"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21056B30"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29FCFD1A"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69A01BFB" w14:textId="77777777" w:rsidR="00DC2A6E" w:rsidRDefault="00DC2A6E" w:rsidP="00C56348">
            <w:pPr>
              <w:pStyle w:val="TableParagraph"/>
              <w:spacing w:before="18" w:line="235" w:lineRule="auto"/>
              <w:ind w:left="79" w:right="243"/>
              <w:rPr>
                <w:rFonts w:asciiTheme="minorHAnsi" w:hAnsiTheme="minorHAnsi" w:cstheme="minorHAnsi"/>
                <w:i/>
                <w:color w:val="000000" w:themeColor="text1"/>
                <w:sz w:val="24"/>
                <w:szCs w:val="24"/>
              </w:rPr>
            </w:pPr>
          </w:p>
          <w:p w14:paraId="161B94FB" w14:textId="47A6F7DE" w:rsidR="0011050F" w:rsidRPr="00BC467C" w:rsidRDefault="00DC2A6E" w:rsidP="00DC2A6E">
            <w:pPr>
              <w:pStyle w:val="TableParagraph"/>
              <w:spacing w:before="18" w:line="235" w:lineRule="auto"/>
              <w:ind w:left="79" w:right="243"/>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Total proportionate salary outside of curriculum time £7,626.87</w:t>
            </w:r>
          </w:p>
        </w:tc>
      </w:tr>
    </w:tbl>
    <w:p w14:paraId="1B128838" w14:textId="77777777" w:rsidR="0011050F" w:rsidRPr="00BC467C" w:rsidRDefault="0011050F" w:rsidP="0011050F">
      <w:pPr>
        <w:spacing w:line="235" w:lineRule="auto"/>
        <w:rPr>
          <w:rFonts w:asciiTheme="minorHAnsi" w:hAnsiTheme="minorHAnsi" w:cstheme="minorHAnsi"/>
          <w:i/>
          <w:sz w:val="24"/>
          <w:szCs w:val="24"/>
        </w:rPr>
        <w:sectPr w:rsidR="0011050F" w:rsidRPr="00BC467C" w:rsidSect="0011050F">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11050F" w:rsidRPr="00BC467C" w14:paraId="5518EA21" w14:textId="77777777" w:rsidTr="00C56348">
        <w:trPr>
          <w:trHeight w:val="10181"/>
        </w:trPr>
        <w:tc>
          <w:tcPr>
            <w:tcW w:w="2568" w:type="dxa"/>
          </w:tcPr>
          <w:p w14:paraId="31009ACB" w14:textId="04D83249" w:rsidR="0011050F" w:rsidRPr="00BC467C" w:rsidRDefault="0011050F" w:rsidP="00C56348">
            <w:pPr>
              <w:pStyle w:val="TableParagraph"/>
              <w:spacing w:before="18" w:line="235" w:lineRule="auto"/>
              <w:ind w:right="162"/>
              <w:rPr>
                <w:rFonts w:asciiTheme="minorHAnsi" w:hAnsiTheme="minorHAnsi" w:cstheme="minorHAnsi"/>
                <w:i/>
                <w:sz w:val="24"/>
                <w:szCs w:val="24"/>
              </w:rPr>
            </w:pPr>
            <w:r w:rsidRPr="00BC467C">
              <w:rPr>
                <w:rFonts w:asciiTheme="minorHAnsi" w:hAnsiTheme="minorHAnsi" w:cstheme="minorHAnsi"/>
                <w:i/>
                <w:color w:val="4C4D4F"/>
                <w:sz w:val="24"/>
                <w:szCs w:val="24"/>
              </w:rPr>
              <w:lastRenderedPageBreak/>
              <w:t>CPD</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for </w:t>
            </w:r>
            <w:r w:rsidR="00D306EE">
              <w:rPr>
                <w:rFonts w:asciiTheme="minorHAnsi" w:hAnsiTheme="minorHAnsi" w:cstheme="minorHAnsi"/>
                <w:i/>
                <w:color w:val="4C4D4F"/>
                <w:spacing w:val="-2"/>
                <w:sz w:val="24"/>
                <w:szCs w:val="24"/>
              </w:rPr>
              <w:t xml:space="preserve">lunchtime staff and coaching for teaching staff through Steplab. </w:t>
            </w:r>
          </w:p>
          <w:p w14:paraId="7F3F3E66" w14:textId="77777777" w:rsidR="0011050F" w:rsidRPr="00BC467C" w:rsidRDefault="0011050F" w:rsidP="00C56348">
            <w:pPr>
              <w:rPr>
                <w:rFonts w:asciiTheme="minorHAnsi" w:hAnsiTheme="minorHAnsi" w:cstheme="minorHAnsi"/>
                <w:i/>
                <w:sz w:val="24"/>
                <w:szCs w:val="24"/>
              </w:rPr>
            </w:pPr>
          </w:p>
          <w:p w14:paraId="3849DB65" w14:textId="77777777" w:rsidR="0011050F" w:rsidRPr="00BC467C" w:rsidRDefault="0011050F" w:rsidP="00C56348">
            <w:pPr>
              <w:rPr>
                <w:rFonts w:asciiTheme="minorHAnsi" w:hAnsiTheme="minorHAnsi" w:cstheme="minorHAnsi"/>
                <w:i/>
                <w:sz w:val="24"/>
                <w:szCs w:val="24"/>
              </w:rPr>
            </w:pPr>
          </w:p>
          <w:p w14:paraId="047293C7" w14:textId="77777777" w:rsidR="0011050F" w:rsidRPr="00BC467C" w:rsidRDefault="0011050F" w:rsidP="00C56348">
            <w:pPr>
              <w:rPr>
                <w:rFonts w:asciiTheme="minorHAnsi" w:hAnsiTheme="minorHAnsi" w:cstheme="minorHAnsi"/>
                <w:i/>
                <w:sz w:val="24"/>
                <w:szCs w:val="24"/>
              </w:rPr>
            </w:pPr>
          </w:p>
          <w:p w14:paraId="3A9BE3DA" w14:textId="77777777" w:rsidR="0011050F" w:rsidRPr="00BC467C" w:rsidRDefault="0011050F" w:rsidP="00C56348">
            <w:pPr>
              <w:rPr>
                <w:rFonts w:asciiTheme="minorHAnsi" w:hAnsiTheme="minorHAnsi" w:cstheme="minorHAnsi"/>
                <w:i/>
                <w:sz w:val="24"/>
                <w:szCs w:val="24"/>
              </w:rPr>
            </w:pPr>
          </w:p>
          <w:p w14:paraId="098102A2" w14:textId="77777777" w:rsidR="0011050F" w:rsidRPr="00BC467C" w:rsidRDefault="0011050F" w:rsidP="00C56348">
            <w:pPr>
              <w:rPr>
                <w:rFonts w:asciiTheme="minorHAnsi" w:hAnsiTheme="minorHAnsi" w:cstheme="minorHAnsi"/>
                <w:i/>
                <w:sz w:val="24"/>
                <w:szCs w:val="24"/>
              </w:rPr>
            </w:pPr>
          </w:p>
          <w:p w14:paraId="354EAB90" w14:textId="77777777" w:rsidR="0011050F" w:rsidRPr="00BC467C" w:rsidRDefault="0011050F" w:rsidP="00C56348">
            <w:pPr>
              <w:rPr>
                <w:rFonts w:asciiTheme="minorHAnsi" w:hAnsiTheme="minorHAnsi" w:cstheme="minorHAnsi"/>
                <w:i/>
                <w:sz w:val="24"/>
                <w:szCs w:val="24"/>
              </w:rPr>
            </w:pPr>
          </w:p>
          <w:p w14:paraId="26187B52" w14:textId="77777777" w:rsidR="0011050F" w:rsidRPr="00BC467C" w:rsidRDefault="0011050F" w:rsidP="00C56348">
            <w:pPr>
              <w:rPr>
                <w:rFonts w:asciiTheme="minorHAnsi" w:hAnsiTheme="minorHAnsi" w:cstheme="minorHAnsi"/>
                <w:i/>
                <w:sz w:val="24"/>
                <w:szCs w:val="24"/>
              </w:rPr>
            </w:pPr>
          </w:p>
          <w:p w14:paraId="143FC19F" w14:textId="77777777" w:rsidR="0011050F" w:rsidRPr="00BC467C" w:rsidRDefault="0011050F" w:rsidP="00C56348">
            <w:pPr>
              <w:rPr>
                <w:rFonts w:asciiTheme="minorHAnsi" w:hAnsiTheme="minorHAnsi" w:cstheme="minorHAnsi"/>
                <w:i/>
                <w:sz w:val="24"/>
                <w:szCs w:val="24"/>
              </w:rPr>
            </w:pPr>
          </w:p>
          <w:p w14:paraId="6CF3B984" w14:textId="77777777" w:rsidR="0011050F" w:rsidRPr="00BC467C" w:rsidRDefault="0011050F" w:rsidP="00C56348">
            <w:pPr>
              <w:rPr>
                <w:rFonts w:asciiTheme="minorHAnsi" w:hAnsiTheme="minorHAnsi" w:cstheme="minorHAnsi"/>
                <w:i/>
                <w:sz w:val="24"/>
                <w:szCs w:val="24"/>
              </w:rPr>
            </w:pPr>
          </w:p>
          <w:p w14:paraId="5D20E51A" w14:textId="77777777" w:rsidR="0011050F" w:rsidRPr="00BC467C" w:rsidRDefault="0011050F" w:rsidP="00C56348">
            <w:pPr>
              <w:rPr>
                <w:rFonts w:asciiTheme="minorHAnsi" w:hAnsiTheme="minorHAnsi" w:cstheme="minorHAnsi"/>
                <w:i/>
                <w:sz w:val="24"/>
                <w:szCs w:val="24"/>
              </w:rPr>
            </w:pPr>
          </w:p>
          <w:p w14:paraId="7F45F5AD" w14:textId="77777777" w:rsidR="0011050F" w:rsidRPr="00BC467C" w:rsidRDefault="0011050F" w:rsidP="00C56348">
            <w:pPr>
              <w:rPr>
                <w:rFonts w:asciiTheme="minorHAnsi" w:hAnsiTheme="minorHAnsi" w:cstheme="minorHAnsi"/>
                <w:i/>
                <w:sz w:val="24"/>
                <w:szCs w:val="24"/>
              </w:rPr>
            </w:pPr>
          </w:p>
          <w:p w14:paraId="39EEEF53" w14:textId="77777777" w:rsidR="0011050F" w:rsidRPr="00BC467C" w:rsidRDefault="0011050F" w:rsidP="00C56348">
            <w:pPr>
              <w:rPr>
                <w:rFonts w:asciiTheme="minorHAnsi" w:hAnsiTheme="minorHAnsi" w:cstheme="minorHAnsi"/>
                <w:i/>
                <w:sz w:val="24"/>
                <w:szCs w:val="24"/>
              </w:rPr>
            </w:pPr>
          </w:p>
          <w:p w14:paraId="1E601833" w14:textId="77777777" w:rsidR="0011050F" w:rsidRPr="00BC467C" w:rsidRDefault="0011050F" w:rsidP="00C56348">
            <w:pPr>
              <w:rPr>
                <w:rFonts w:asciiTheme="minorHAnsi" w:hAnsiTheme="minorHAnsi" w:cstheme="minorHAnsi"/>
                <w:i/>
                <w:sz w:val="24"/>
                <w:szCs w:val="24"/>
              </w:rPr>
            </w:pPr>
          </w:p>
          <w:p w14:paraId="678D1638" w14:textId="77777777" w:rsidR="0011050F" w:rsidRPr="00BC467C" w:rsidRDefault="0011050F" w:rsidP="00C56348">
            <w:pPr>
              <w:rPr>
                <w:rFonts w:asciiTheme="minorHAnsi" w:hAnsiTheme="minorHAnsi" w:cstheme="minorHAnsi"/>
                <w:i/>
                <w:sz w:val="24"/>
                <w:szCs w:val="24"/>
              </w:rPr>
            </w:pPr>
            <w:r w:rsidRPr="00BC467C">
              <w:rPr>
                <w:rFonts w:asciiTheme="minorHAnsi" w:hAnsiTheme="minorHAnsi" w:cstheme="minorHAnsi"/>
                <w:i/>
                <w:sz w:val="24"/>
                <w:szCs w:val="24"/>
              </w:rPr>
              <w:t>PE Lead CPD</w:t>
            </w:r>
          </w:p>
        </w:tc>
        <w:tc>
          <w:tcPr>
            <w:tcW w:w="3534" w:type="dxa"/>
          </w:tcPr>
          <w:p w14:paraId="2A9A5D4D" w14:textId="77777777" w:rsidR="0011050F" w:rsidRPr="00BC467C" w:rsidRDefault="0011050F" w:rsidP="00C56348">
            <w:pPr>
              <w:pStyle w:val="TableParagraph"/>
              <w:ind w:left="79"/>
              <w:rPr>
                <w:rFonts w:asciiTheme="minorHAnsi" w:hAnsiTheme="minorHAnsi" w:cstheme="minorHAnsi"/>
                <w:i/>
                <w:sz w:val="24"/>
                <w:szCs w:val="24"/>
              </w:rPr>
            </w:pPr>
            <w:r w:rsidRPr="00BC467C">
              <w:rPr>
                <w:rFonts w:asciiTheme="minorHAnsi" w:hAnsiTheme="minorHAnsi" w:cstheme="minorHAnsi"/>
                <w:i/>
                <w:color w:val="4C4D4F"/>
                <w:sz w:val="24"/>
                <w:szCs w:val="24"/>
              </w:rPr>
              <w:t>Primary</w:t>
            </w:r>
            <w:r w:rsidRPr="00BC467C">
              <w:rPr>
                <w:rFonts w:asciiTheme="minorHAnsi" w:hAnsiTheme="minorHAnsi" w:cstheme="minorHAnsi"/>
                <w:i/>
                <w:color w:val="4C4D4F"/>
                <w:spacing w:val="-6"/>
                <w:sz w:val="24"/>
                <w:szCs w:val="24"/>
              </w:rPr>
              <w:t xml:space="preserve"> </w:t>
            </w:r>
            <w:r w:rsidRPr="00BC467C">
              <w:rPr>
                <w:rFonts w:asciiTheme="minorHAnsi" w:hAnsiTheme="minorHAnsi" w:cstheme="minorHAnsi"/>
                <w:i/>
                <w:color w:val="4C4D4F"/>
                <w:sz w:val="24"/>
                <w:szCs w:val="24"/>
              </w:rPr>
              <w:t>generalist</w:t>
            </w:r>
            <w:r w:rsidRPr="00BC467C">
              <w:rPr>
                <w:rFonts w:asciiTheme="minorHAnsi" w:hAnsiTheme="minorHAnsi" w:cstheme="minorHAnsi"/>
                <w:i/>
                <w:color w:val="4C4D4F"/>
                <w:spacing w:val="-5"/>
                <w:sz w:val="24"/>
                <w:szCs w:val="24"/>
              </w:rPr>
              <w:t xml:space="preserve"> </w:t>
            </w:r>
            <w:r w:rsidRPr="00BC467C">
              <w:rPr>
                <w:rFonts w:asciiTheme="minorHAnsi" w:hAnsiTheme="minorHAnsi" w:cstheme="minorHAnsi"/>
                <w:i/>
                <w:color w:val="4C4D4F"/>
                <w:spacing w:val="-2"/>
                <w:sz w:val="24"/>
                <w:szCs w:val="24"/>
              </w:rPr>
              <w:t xml:space="preserve">teachers and Specialist PE teachers with a range of backgrounds. </w:t>
            </w:r>
          </w:p>
          <w:p w14:paraId="7EFA2F95" w14:textId="77777777" w:rsidR="0011050F" w:rsidRPr="00BC467C" w:rsidRDefault="0011050F" w:rsidP="00C56348">
            <w:pPr>
              <w:rPr>
                <w:rFonts w:asciiTheme="minorHAnsi" w:hAnsiTheme="minorHAnsi" w:cstheme="minorHAnsi"/>
                <w:i/>
                <w:sz w:val="24"/>
                <w:szCs w:val="24"/>
              </w:rPr>
            </w:pPr>
          </w:p>
          <w:p w14:paraId="5F005473" w14:textId="77777777" w:rsidR="0011050F" w:rsidRPr="00BC467C" w:rsidRDefault="0011050F" w:rsidP="00C56348">
            <w:pPr>
              <w:rPr>
                <w:rFonts w:asciiTheme="minorHAnsi" w:hAnsiTheme="minorHAnsi" w:cstheme="minorHAnsi"/>
                <w:i/>
                <w:sz w:val="24"/>
                <w:szCs w:val="24"/>
              </w:rPr>
            </w:pPr>
          </w:p>
          <w:p w14:paraId="2AB49A38" w14:textId="77777777" w:rsidR="0011050F" w:rsidRPr="00BC467C" w:rsidRDefault="0011050F" w:rsidP="00C56348">
            <w:pPr>
              <w:rPr>
                <w:rFonts w:asciiTheme="minorHAnsi" w:hAnsiTheme="minorHAnsi" w:cstheme="minorHAnsi"/>
                <w:i/>
                <w:sz w:val="24"/>
                <w:szCs w:val="24"/>
              </w:rPr>
            </w:pPr>
          </w:p>
          <w:p w14:paraId="6D8D1309" w14:textId="77777777" w:rsidR="0011050F" w:rsidRPr="00BC467C" w:rsidRDefault="0011050F" w:rsidP="00C56348">
            <w:pPr>
              <w:rPr>
                <w:rFonts w:asciiTheme="minorHAnsi" w:hAnsiTheme="minorHAnsi" w:cstheme="minorHAnsi"/>
                <w:i/>
                <w:sz w:val="24"/>
                <w:szCs w:val="24"/>
              </w:rPr>
            </w:pPr>
          </w:p>
          <w:p w14:paraId="58201F0D" w14:textId="77777777" w:rsidR="0011050F" w:rsidRPr="00BC467C" w:rsidRDefault="0011050F" w:rsidP="00C56348">
            <w:pPr>
              <w:rPr>
                <w:rFonts w:asciiTheme="minorHAnsi" w:hAnsiTheme="minorHAnsi" w:cstheme="minorHAnsi"/>
                <w:i/>
                <w:sz w:val="24"/>
                <w:szCs w:val="24"/>
              </w:rPr>
            </w:pPr>
          </w:p>
          <w:p w14:paraId="63542D62" w14:textId="77777777" w:rsidR="0011050F" w:rsidRPr="00BC467C" w:rsidRDefault="0011050F" w:rsidP="00C56348">
            <w:pPr>
              <w:rPr>
                <w:rFonts w:asciiTheme="minorHAnsi" w:hAnsiTheme="minorHAnsi" w:cstheme="minorHAnsi"/>
                <w:i/>
                <w:sz w:val="24"/>
                <w:szCs w:val="24"/>
              </w:rPr>
            </w:pPr>
          </w:p>
          <w:p w14:paraId="2F5DE584" w14:textId="77777777" w:rsidR="0011050F" w:rsidRPr="00BC467C" w:rsidRDefault="0011050F" w:rsidP="00C56348">
            <w:pPr>
              <w:rPr>
                <w:rFonts w:asciiTheme="minorHAnsi" w:hAnsiTheme="minorHAnsi" w:cstheme="minorHAnsi"/>
                <w:i/>
                <w:sz w:val="24"/>
                <w:szCs w:val="24"/>
              </w:rPr>
            </w:pPr>
          </w:p>
          <w:p w14:paraId="403AB56C" w14:textId="77777777" w:rsidR="0011050F" w:rsidRPr="00BC467C" w:rsidRDefault="0011050F" w:rsidP="00C56348">
            <w:pPr>
              <w:rPr>
                <w:rFonts w:asciiTheme="minorHAnsi" w:hAnsiTheme="minorHAnsi" w:cstheme="minorHAnsi"/>
                <w:i/>
                <w:sz w:val="24"/>
                <w:szCs w:val="24"/>
              </w:rPr>
            </w:pPr>
          </w:p>
          <w:p w14:paraId="274EBA1E" w14:textId="77777777" w:rsidR="0011050F" w:rsidRPr="00BC467C" w:rsidRDefault="0011050F" w:rsidP="00C56348">
            <w:pPr>
              <w:rPr>
                <w:rFonts w:asciiTheme="minorHAnsi" w:hAnsiTheme="minorHAnsi" w:cstheme="minorHAnsi"/>
                <w:i/>
                <w:sz w:val="24"/>
                <w:szCs w:val="24"/>
              </w:rPr>
            </w:pPr>
          </w:p>
          <w:p w14:paraId="1246C820" w14:textId="77777777" w:rsidR="0011050F" w:rsidRPr="00BC467C" w:rsidRDefault="0011050F" w:rsidP="00C56348">
            <w:pPr>
              <w:rPr>
                <w:rFonts w:asciiTheme="minorHAnsi" w:hAnsiTheme="minorHAnsi" w:cstheme="minorHAnsi"/>
                <w:i/>
                <w:sz w:val="24"/>
                <w:szCs w:val="24"/>
              </w:rPr>
            </w:pPr>
          </w:p>
          <w:p w14:paraId="40782215" w14:textId="77777777" w:rsidR="0011050F" w:rsidRPr="00BC467C" w:rsidRDefault="0011050F" w:rsidP="00C56348">
            <w:pPr>
              <w:rPr>
                <w:rFonts w:asciiTheme="minorHAnsi" w:hAnsiTheme="minorHAnsi" w:cstheme="minorHAnsi"/>
                <w:i/>
                <w:sz w:val="24"/>
                <w:szCs w:val="24"/>
              </w:rPr>
            </w:pPr>
          </w:p>
          <w:p w14:paraId="5BC04AC8" w14:textId="77777777" w:rsidR="0011050F" w:rsidRPr="00BC467C" w:rsidRDefault="0011050F" w:rsidP="00C56348">
            <w:pPr>
              <w:rPr>
                <w:rFonts w:asciiTheme="minorHAnsi" w:hAnsiTheme="minorHAnsi" w:cstheme="minorHAnsi"/>
                <w:i/>
                <w:sz w:val="24"/>
                <w:szCs w:val="24"/>
              </w:rPr>
            </w:pPr>
          </w:p>
          <w:p w14:paraId="7B01BB9C" w14:textId="77777777" w:rsidR="0011050F" w:rsidRPr="00BC467C" w:rsidRDefault="0011050F" w:rsidP="00C56348">
            <w:pPr>
              <w:rPr>
                <w:rFonts w:asciiTheme="minorHAnsi" w:hAnsiTheme="minorHAnsi" w:cstheme="minorHAnsi"/>
                <w:i/>
                <w:sz w:val="24"/>
                <w:szCs w:val="24"/>
              </w:rPr>
            </w:pPr>
          </w:p>
          <w:p w14:paraId="3EF3FEB1" w14:textId="77777777" w:rsidR="0011050F" w:rsidRPr="00BC467C" w:rsidRDefault="0011050F" w:rsidP="00C56348">
            <w:pPr>
              <w:rPr>
                <w:rFonts w:asciiTheme="minorHAnsi" w:hAnsiTheme="minorHAnsi" w:cstheme="minorHAnsi"/>
                <w:i/>
                <w:sz w:val="24"/>
                <w:szCs w:val="24"/>
              </w:rPr>
            </w:pPr>
            <w:r w:rsidRPr="00BC467C">
              <w:rPr>
                <w:rFonts w:asciiTheme="minorHAnsi" w:hAnsiTheme="minorHAnsi" w:cstheme="minorHAnsi"/>
                <w:i/>
                <w:sz w:val="24"/>
                <w:szCs w:val="24"/>
              </w:rPr>
              <w:t xml:space="preserve">Specialist PE Teachers engage in CPD out of school to broaden knowledge and ideas on engagement through sport. </w:t>
            </w:r>
          </w:p>
        </w:tc>
        <w:tc>
          <w:tcPr>
            <w:tcW w:w="3874" w:type="dxa"/>
          </w:tcPr>
          <w:p w14:paraId="317E9B6D" w14:textId="77777777" w:rsidR="0011050F" w:rsidRPr="00BC467C" w:rsidRDefault="0011050F" w:rsidP="00C56348">
            <w:pPr>
              <w:pStyle w:val="TableParagraph"/>
              <w:spacing w:before="18"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1: Increased confidence, knowledge, and skills</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of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all</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staff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teaching</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PE and sport.</w:t>
            </w:r>
          </w:p>
          <w:p w14:paraId="611D773E" w14:textId="77777777" w:rsidR="0011050F" w:rsidRPr="00BC467C" w:rsidRDefault="0011050F" w:rsidP="00C56348">
            <w:pPr>
              <w:pStyle w:val="TableParagraph"/>
              <w:spacing w:before="11"/>
              <w:ind w:left="0"/>
              <w:rPr>
                <w:rFonts w:asciiTheme="minorHAnsi" w:hAnsiTheme="minorHAnsi" w:cstheme="minorHAnsi"/>
                <w:i/>
                <w:sz w:val="24"/>
                <w:szCs w:val="24"/>
              </w:rPr>
            </w:pPr>
          </w:p>
          <w:p w14:paraId="42746CC6" w14:textId="77777777" w:rsidR="0011050F" w:rsidRPr="00BC467C" w:rsidRDefault="0011050F" w:rsidP="00C56348">
            <w:pPr>
              <w:pStyle w:val="TableParagraph"/>
              <w:spacing w:before="0"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5: Increased participation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competitive </w:t>
            </w:r>
            <w:r w:rsidRPr="00BC467C">
              <w:rPr>
                <w:rFonts w:asciiTheme="minorHAnsi" w:hAnsiTheme="minorHAnsi" w:cstheme="minorHAnsi"/>
                <w:i/>
                <w:color w:val="4C4D4F"/>
                <w:spacing w:val="-2"/>
                <w:sz w:val="24"/>
                <w:szCs w:val="24"/>
              </w:rPr>
              <w:t>sport.</w:t>
            </w:r>
          </w:p>
          <w:p w14:paraId="077DCD50" w14:textId="77777777" w:rsidR="0011050F" w:rsidRPr="00BC467C" w:rsidRDefault="0011050F" w:rsidP="00C56348">
            <w:pPr>
              <w:rPr>
                <w:rFonts w:asciiTheme="minorHAnsi" w:hAnsiTheme="minorHAnsi" w:cstheme="minorHAnsi"/>
                <w:i/>
                <w:sz w:val="24"/>
                <w:szCs w:val="24"/>
              </w:rPr>
            </w:pPr>
          </w:p>
          <w:p w14:paraId="003A2054" w14:textId="77777777" w:rsidR="0011050F" w:rsidRPr="00BC467C" w:rsidRDefault="0011050F" w:rsidP="00C56348">
            <w:pPr>
              <w:rPr>
                <w:rFonts w:asciiTheme="minorHAnsi" w:hAnsiTheme="minorHAnsi" w:cstheme="minorHAnsi"/>
                <w:i/>
                <w:sz w:val="24"/>
                <w:szCs w:val="24"/>
              </w:rPr>
            </w:pPr>
          </w:p>
          <w:p w14:paraId="50F6D4B6" w14:textId="77777777" w:rsidR="0011050F" w:rsidRPr="00BC467C" w:rsidRDefault="0011050F" w:rsidP="00C56348">
            <w:pPr>
              <w:rPr>
                <w:rFonts w:asciiTheme="minorHAnsi" w:hAnsiTheme="minorHAnsi" w:cstheme="minorHAnsi"/>
                <w:i/>
                <w:sz w:val="24"/>
                <w:szCs w:val="24"/>
              </w:rPr>
            </w:pPr>
          </w:p>
          <w:p w14:paraId="284B2BAD" w14:textId="77777777" w:rsidR="0011050F" w:rsidRPr="00BC467C" w:rsidRDefault="0011050F" w:rsidP="00C56348">
            <w:pPr>
              <w:rPr>
                <w:rFonts w:asciiTheme="minorHAnsi" w:hAnsiTheme="minorHAnsi" w:cstheme="minorHAnsi"/>
                <w:i/>
                <w:sz w:val="24"/>
                <w:szCs w:val="24"/>
              </w:rPr>
            </w:pPr>
          </w:p>
          <w:p w14:paraId="66D760BD" w14:textId="77777777" w:rsidR="0011050F" w:rsidRPr="00BC467C" w:rsidRDefault="0011050F" w:rsidP="00C56348">
            <w:pPr>
              <w:rPr>
                <w:rFonts w:asciiTheme="minorHAnsi" w:hAnsiTheme="minorHAnsi" w:cstheme="minorHAnsi"/>
                <w:i/>
                <w:sz w:val="24"/>
                <w:szCs w:val="24"/>
              </w:rPr>
            </w:pPr>
          </w:p>
          <w:p w14:paraId="6FA72B24" w14:textId="77777777" w:rsidR="0011050F" w:rsidRPr="00BC467C" w:rsidRDefault="0011050F" w:rsidP="00C56348">
            <w:pPr>
              <w:rPr>
                <w:rFonts w:asciiTheme="minorHAnsi" w:hAnsiTheme="minorHAnsi" w:cstheme="minorHAnsi"/>
                <w:i/>
                <w:sz w:val="24"/>
                <w:szCs w:val="24"/>
              </w:rPr>
            </w:pPr>
          </w:p>
          <w:p w14:paraId="7B2F0746" w14:textId="77777777" w:rsidR="0011050F" w:rsidRPr="00BC467C" w:rsidRDefault="0011050F" w:rsidP="00C56348">
            <w:pPr>
              <w:rPr>
                <w:rFonts w:asciiTheme="minorHAnsi" w:hAnsiTheme="minorHAnsi" w:cstheme="minorHAnsi"/>
                <w:i/>
                <w:sz w:val="24"/>
                <w:szCs w:val="24"/>
              </w:rPr>
            </w:pPr>
          </w:p>
          <w:p w14:paraId="56370ABB" w14:textId="77777777" w:rsidR="0011050F" w:rsidRPr="00BC467C" w:rsidRDefault="0011050F" w:rsidP="00C56348">
            <w:pPr>
              <w:rPr>
                <w:rFonts w:asciiTheme="minorHAnsi" w:hAnsiTheme="minorHAnsi" w:cstheme="minorHAnsi"/>
                <w:i/>
                <w:sz w:val="24"/>
                <w:szCs w:val="24"/>
              </w:rPr>
            </w:pPr>
          </w:p>
          <w:p w14:paraId="18A37CFB" w14:textId="77777777" w:rsidR="0011050F" w:rsidRPr="00BC467C" w:rsidRDefault="0011050F" w:rsidP="00C56348">
            <w:pPr>
              <w:rPr>
                <w:rFonts w:asciiTheme="minorHAnsi" w:hAnsiTheme="minorHAnsi" w:cstheme="minorHAnsi"/>
                <w:i/>
                <w:sz w:val="24"/>
                <w:szCs w:val="24"/>
              </w:rPr>
            </w:pPr>
          </w:p>
          <w:p w14:paraId="52FE62E1" w14:textId="77777777" w:rsidR="0011050F" w:rsidRPr="00BC467C" w:rsidRDefault="0011050F" w:rsidP="00C56348">
            <w:pPr>
              <w:rPr>
                <w:rFonts w:asciiTheme="minorHAnsi" w:hAnsiTheme="minorHAnsi" w:cstheme="minorHAnsi"/>
                <w:i/>
                <w:sz w:val="24"/>
                <w:szCs w:val="24"/>
              </w:rPr>
            </w:pPr>
          </w:p>
          <w:p w14:paraId="04242656" w14:textId="77777777" w:rsidR="0011050F" w:rsidRPr="00BC467C" w:rsidRDefault="0011050F" w:rsidP="00C56348">
            <w:pPr>
              <w:rPr>
                <w:rFonts w:asciiTheme="minorHAnsi" w:hAnsiTheme="minorHAnsi" w:cstheme="minorHAnsi"/>
                <w:i/>
                <w:sz w:val="24"/>
                <w:szCs w:val="24"/>
              </w:rPr>
            </w:pPr>
          </w:p>
          <w:p w14:paraId="17C11B76" w14:textId="77777777" w:rsidR="0011050F" w:rsidRPr="00BC467C" w:rsidRDefault="0011050F" w:rsidP="00C56348">
            <w:pPr>
              <w:pStyle w:val="TableParagraph"/>
              <w:spacing w:before="18" w:line="235" w:lineRule="auto"/>
              <w:ind w:left="0"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1: Increased confidence, knowledge, and skills</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of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all</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staff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teaching</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PE and sport.</w:t>
            </w:r>
          </w:p>
          <w:p w14:paraId="66474F16" w14:textId="77777777" w:rsidR="0011050F" w:rsidRPr="00BC467C" w:rsidRDefault="0011050F" w:rsidP="00C56348">
            <w:pPr>
              <w:rPr>
                <w:rFonts w:asciiTheme="minorHAnsi" w:hAnsiTheme="minorHAnsi" w:cstheme="minorHAnsi"/>
                <w:i/>
                <w:sz w:val="24"/>
                <w:szCs w:val="24"/>
              </w:rPr>
            </w:pPr>
          </w:p>
        </w:tc>
        <w:tc>
          <w:tcPr>
            <w:tcW w:w="2740" w:type="dxa"/>
          </w:tcPr>
          <w:p w14:paraId="58B1FB4C" w14:textId="77777777" w:rsidR="0011050F" w:rsidRPr="00BC467C" w:rsidRDefault="0011050F" w:rsidP="00C56348">
            <w:pPr>
              <w:pStyle w:val="TableParagraph"/>
              <w:spacing w:before="18" w:line="235" w:lineRule="auto"/>
              <w:ind w:left="79"/>
              <w:rPr>
                <w:rFonts w:asciiTheme="minorHAnsi" w:hAnsiTheme="minorHAnsi" w:cstheme="minorHAnsi"/>
                <w:i/>
                <w:color w:val="4C4D4F"/>
                <w:spacing w:val="-4"/>
                <w:sz w:val="24"/>
                <w:szCs w:val="24"/>
              </w:rPr>
            </w:pPr>
            <w:r w:rsidRPr="00BC467C">
              <w:rPr>
                <w:rFonts w:asciiTheme="minorHAnsi" w:hAnsiTheme="minorHAnsi" w:cstheme="minorHAnsi"/>
                <w:i/>
                <w:color w:val="4C4D4F"/>
                <w:sz w:val="24"/>
                <w:szCs w:val="24"/>
              </w:rPr>
              <w:t>Primary</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teachers</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more confident to deliver </w:t>
            </w:r>
            <w:r w:rsidRPr="00BC467C">
              <w:rPr>
                <w:rFonts w:asciiTheme="minorHAnsi" w:hAnsiTheme="minorHAnsi" w:cstheme="minorHAnsi"/>
                <w:i/>
                <w:color w:val="4C4D4F"/>
                <w:spacing w:val="-2"/>
                <w:sz w:val="24"/>
                <w:szCs w:val="24"/>
              </w:rPr>
              <w:t>effective</w:t>
            </w:r>
            <w:r w:rsidRPr="00BC467C">
              <w:rPr>
                <w:rFonts w:asciiTheme="minorHAnsi" w:hAnsiTheme="minorHAnsi" w:cstheme="minorHAnsi"/>
                <w:i/>
                <w:color w:val="4C4D4F"/>
                <w:spacing w:val="-12"/>
                <w:sz w:val="24"/>
                <w:szCs w:val="24"/>
              </w:rPr>
              <w:t xml:space="preserve"> </w:t>
            </w:r>
            <w:r w:rsidRPr="00BC467C">
              <w:rPr>
                <w:rFonts w:asciiTheme="minorHAnsi" w:hAnsiTheme="minorHAnsi" w:cstheme="minorHAnsi"/>
                <w:i/>
                <w:color w:val="4C4D4F"/>
                <w:spacing w:val="-2"/>
                <w:sz w:val="24"/>
                <w:szCs w:val="24"/>
              </w:rPr>
              <w:t>PE</w:t>
            </w:r>
            <w:r w:rsidRPr="00BC467C">
              <w:rPr>
                <w:rFonts w:asciiTheme="minorHAnsi" w:hAnsiTheme="minorHAnsi" w:cstheme="minorHAnsi"/>
                <w:i/>
                <w:color w:val="4C4D4F"/>
                <w:spacing w:val="-12"/>
                <w:sz w:val="24"/>
                <w:szCs w:val="24"/>
              </w:rPr>
              <w:t xml:space="preserve"> </w:t>
            </w:r>
            <w:r w:rsidRPr="00BC467C">
              <w:rPr>
                <w:rFonts w:asciiTheme="minorHAnsi" w:hAnsiTheme="minorHAnsi" w:cstheme="minorHAnsi"/>
                <w:i/>
                <w:color w:val="4C4D4F"/>
                <w:spacing w:val="-2"/>
                <w:sz w:val="24"/>
                <w:szCs w:val="24"/>
              </w:rPr>
              <w:t xml:space="preserve">supporting </w:t>
            </w:r>
            <w:r w:rsidRPr="00BC467C">
              <w:rPr>
                <w:rFonts w:asciiTheme="minorHAnsi" w:hAnsiTheme="minorHAnsi" w:cstheme="minorHAnsi"/>
                <w:i/>
                <w:color w:val="4C4D4F"/>
                <w:sz w:val="24"/>
                <w:szCs w:val="24"/>
              </w:rPr>
              <w:t xml:space="preserve">pupils to undertake extra activities inside and outside of school, including teaching water safety and swimming and as a result improved % of pupil’s attainment in </w:t>
            </w:r>
            <w:r w:rsidRPr="00BC467C">
              <w:rPr>
                <w:rFonts w:asciiTheme="minorHAnsi" w:hAnsiTheme="minorHAnsi" w:cstheme="minorHAnsi"/>
                <w:i/>
                <w:color w:val="4C4D4F"/>
                <w:spacing w:val="-4"/>
                <w:sz w:val="24"/>
                <w:szCs w:val="24"/>
              </w:rPr>
              <w:t>PE.</w:t>
            </w:r>
          </w:p>
          <w:p w14:paraId="3F027990" w14:textId="77777777" w:rsidR="0011050F" w:rsidRPr="00BC467C" w:rsidRDefault="0011050F" w:rsidP="00C56348">
            <w:pPr>
              <w:pStyle w:val="TableParagraph"/>
              <w:spacing w:before="18" w:line="235" w:lineRule="auto"/>
              <w:ind w:left="79"/>
              <w:rPr>
                <w:rFonts w:asciiTheme="minorHAnsi" w:hAnsiTheme="minorHAnsi" w:cstheme="minorHAnsi"/>
                <w:i/>
                <w:color w:val="4C4D4F"/>
                <w:spacing w:val="-4"/>
                <w:sz w:val="24"/>
                <w:szCs w:val="24"/>
              </w:rPr>
            </w:pPr>
          </w:p>
          <w:p w14:paraId="5CFE52D1" w14:textId="77777777" w:rsidR="0011050F" w:rsidRPr="00BC467C" w:rsidRDefault="0011050F" w:rsidP="00C56348">
            <w:pPr>
              <w:pStyle w:val="TableParagraph"/>
              <w:spacing w:before="18" w:line="235" w:lineRule="auto"/>
              <w:ind w:left="79"/>
              <w:rPr>
                <w:rFonts w:asciiTheme="minorHAnsi" w:hAnsiTheme="minorHAnsi" w:cstheme="minorHAnsi"/>
                <w:i/>
                <w:sz w:val="24"/>
                <w:szCs w:val="24"/>
              </w:rPr>
            </w:pPr>
            <w:r w:rsidRPr="00BC467C">
              <w:rPr>
                <w:rFonts w:asciiTheme="minorHAnsi" w:hAnsiTheme="minorHAnsi" w:cstheme="minorHAnsi"/>
                <w:i/>
                <w:color w:val="4C4D4F"/>
                <w:spacing w:val="-4"/>
                <w:sz w:val="24"/>
                <w:szCs w:val="24"/>
              </w:rPr>
              <w:t xml:space="preserve">Level up the quality of clubs being delivered by more skilled staff members and greater pathways in a variety of sports. </w:t>
            </w:r>
          </w:p>
          <w:p w14:paraId="23BBFD09" w14:textId="77777777" w:rsidR="0011050F" w:rsidRPr="00BC467C" w:rsidRDefault="0011050F" w:rsidP="00C56348">
            <w:pPr>
              <w:rPr>
                <w:rFonts w:asciiTheme="minorHAnsi" w:hAnsiTheme="minorHAnsi" w:cstheme="minorHAnsi"/>
                <w:i/>
                <w:sz w:val="24"/>
                <w:szCs w:val="24"/>
              </w:rPr>
            </w:pPr>
          </w:p>
          <w:p w14:paraId="6A212A3F" w14:textId="77777777" w:rsidR="0011050F" w:rsidRPr="00BC467C" w:rsidRDefault="0011050F" w:rsidP="00C56348">
            <w:pPr>
              <w:rPr>
                <w:rFonts w:asciiTheme="minorHAnsi" w:hAnsiTheme="minorHAnsi" w:cstheme="minorHAnsi"/>
                <w:i/>
                <w:sz w:val="24"/>
                <w:szCs w:val="24"/>
              </w:rPr>
            </w:pPr>
            <w:r w:rsidRPr="00BC467C">
              <w:rPr>
                <w:rFonts w:asciiTheme="minorHAnsi" w:hAnsiTheme="minorHAnsi" w:cstheme="minorHAnsi"/>
                <w:i/>
                <w:sz w:val="24"/>
                <w:szCs w:val="24"/>
              </w:rPr>
              <w:t xml:space="preserve">Take ideas back to school and speak with play leaders on what can be implemented. </w:t>
            </w:r>
          </w:p>
        </w:tc>
        <w:tc>
          <w:tcPr>
            <w:tcW w:w="2702" w:type="dxa"/>
          </w:tcPr>
          <w:p w14:paraId="77C14CE4" w14:textId="638B584F" w:rsidR="0011050F" w:rsidRDefault="00DC2A6E" w:rsidP="00C56348">
            <w:pPr>
              <w:rPr>
                <w:rFonts w:asciiTheme="minorHAnsi" w:hAnsiTheme="minorHAnsi" w:cstheme="minorHAnsi"/>
                <w:i/>
                <w:sz w:val="24"/>
                <w:szCs w:val="24"/>
              </w:rPr>
            </w:pPr>
            <w:r>
              <w:rPr>
                <w:rFonts w:asciiTheme="minorHAnsi" w:hAnsiTheme="minorHAnsi" w:cstheme="minorHAnsi"/>
                <w:i/>
                <w:sz w:val="24"/>
                <w:szCs w:val="24"/>
              </w:rPr>
              <w:t xml:space="preserve">Supply Cover Asst Head central primary school – delivery of training </w:t>
            </w:r>
          </w:p>
          <w:p w14:paraId="51C6D7B2" w14:textId="151BD72F" w:rsidR="00DC2A6E" w:rsidRPr="00BC467C" w:rsidRDefault="00DC2A6E" w:rsidP="00C56348">
            <w:pPr>
              <w:rPr>
                <w:rFonts w:asciiTheme="minorHAnsi" w:hAnsiTheme="minorHAnsi" w:cstheme="minorHAnsi"/>
                <w:i/>
                <w:sz w:val="24"/>
                <w:szCs w:val="24"/>
              </w:rPr>
            </w:pPr>
            <w:r>
              <w:rPr>
                <w:rFonts w:asciiTheme="minorHAnsi" w:hAnsiTheme="minorHAnsi" w:cstheme="minorHAnsi"/>
                <w:i/>
                <w:sz w:val="24"/>
                <w:szCs w:val="24"/>
              </w:rPr>
              <w:t xml:space="preserve">£500 </w:t>
            </w:r>
          </w:p>
          <w:p w14:paraId="4DAFAFCD" w14:textId="77777777" w:rsidR="0011050F" w:rsidRPr="00BC467C" w:rsidRDefault="0011050F" w:rsidP="00C56348">
            <w:pPr>
              <w:rPr>
                <w:rFonts w:asciiTheme="minorHAnsi" w:hAnsiTheme="minorHAnsi" w:cstheme="minorHAnsi"/>
                <w:i/>
                <w:sz w:val="24"/>
                <w:szCs w:val="24"/>
              </w:rPr>
            </w:pPr>
          </w:p>
          <w:p w14:paraId="67F837BE" w14:textId="77777777" w:rsidR="0011050F" w:rsidRPr="00BC467C" w:rsidRDefault="0011050F" w:rsidP="00C56348">
            <w:pPr>
              <w:rPr>
                <w:rFonts w:asciiTheme="minorHAnsi" w:hAnsiTheme="minorHAnsi" w:cstheme="minorHAnsi"/>
                <w:i/>
                <w:sz w:val="24"/>
                <w:szCs w:val="24"/>
              </w:rPr>
            </w:pPr>
          </w:p>
          <w:p w14:paraId="387F5FEC" w14:textId="77777777" w:rsidR="0011050F" w:rsidRPr="00BC467C" w:rsidRDefault="0011050F" w:rsidP="00C56348">
            <w:pPr>
              <w:rPr>
                <w:rFonts w:asciiTheme="minorHAnsi" w:hAnsiTheme="minorHAnsi" w:cstheme="minorHAnsi"/>
                <w:i/>
                <w:sz w:val="24"/>
                <w:szCs w:val="24"/>
              </w:rPr>
            </w:pPr>
          </w:p>
          <w:p w14:paraId="098FA9CB" w14:textId="77777777" w:rsidR="0011050F" w:rsidRPr="00BC467C" w:rsidRDefault="0011050F" w:rsidP="00C56348">
            <w:pPr>
              <w:rPr>
                <w:rFonts w:asciiTheme="minorHAnsi" w:hAnsiTheme="minorHAnsi" w:cstheme="minorHAnsi"/>
                <w:i/>
                <w:sz w:val="24"/>
                <w:szCs w:val="24"/>
              </w:rPr>
            </w:pPr>
          </w:p>
          <w:p w14:paraId="6771880B" w14:textId="77777777" w:rsidR="0011050F" w:rsidRPr="00BC467C" w:rsidRDefault="0011050F" w:rsidP="00C56348">
            <w:pPr>
              <w:rPr>
                <w:rFonts w:asciiTheme="minorHAnsi" w:hAnsiTheme="minorHAnsi" w:cstheme="minorHAnsi"/>
                <w:i/>
                <w:sz w:val="24"/>
                <w:szCs w:val="24"/>
              </w:rPr>
            </w:pPr>
          </w:p>
          <w:p w14:paraId="097CE9C9" w14:textId="77777777" w:rsidR="0011050F" w:rsidRPr="00BC467C" w:rsidRDefault="0011050F" w:rsidP="00C56348">
            <w:pPr>
              <w:rPr>
                <w:rFonts w:asciiTheme="minorHAnsi" w:hAnsiTheme="minorHAnsi" w:cstheme="minorHAnsi"/>
                <w:i/>
                <w:sz w:val="24"/>
                <w:szCs w:val="24"/>
              </w:rPr>
            </w:pPr>
          </w:p>
          <w:p w14:paraId="18218B0E" w14:textId="77777777" w:rsidR="0011050F" w:rsidRPr="00BC467C" w:rsidRDefault="0011050F" w:rsidP="00C56348">
            <w:pPr>
              <w:rPr>
                <w:rFonts w:asciiTheme="minorHAnsi" w:hAnsiTheme="minorHAnsi" w:cstheme="minorHAnsi"/>
                <w:i/>
                <w:sz w:val="24"/>
                <w:szCs w:val="24"/>
              </w:rPr>
            </w:pPr>
          </w:p>
          <w:p w14:paraId="59E0530E" w14:textId="77777777" w:rsidR="0011050F" w:rsidRPr="00BC467C" w:rsidRDefault="0011050F" w:rsidP="00C56348">
            <w:pPr>
              <w:rPr>
                <w:rFonts w:asciiTheme="minorHAnsi" w:hAnsiTheme="minorHAnsi" w:cstheme="minorHAnsi"/>
                <w:i/>
                <w:sz w:val="24"/>
                <w:szCs w:val="24"/>
              </w:rPr>
            </w:pPr>
          </w:p>
          <w:p w14:paraId="0DDF180E" w14:textId="77777777" w:rsidR="0011050F" w:rsidRPr="00BC467C" w:rsidRDefault="0011050F" w:rsidP="00C56348">
            <w:pPr>
              <w:rPr>
                <w:rFonts w:asciiTheme="minorHAnsi" w:hAnsiTheme="minorHAnsi" w:cstheme="minorHAnsi"/>
                <w:i/>
                <w:sz w:val="24"/>
                <w:szCs w:val="24"/>
              </w:rPr>
            </w:pPr>
          </w:p>
          <w:p w14:paraId="42AA8E01" w14:textId="77777777" w:rsidR="0011050F" w:rsidRPr="00BC467C" w:rsidRDefault="0011050F" w:rsidP="00C56348">
            <w:pPr>
              <w:rPr>
                <w:rFonts w:asciiTheme="minorHAnsi" w:hAnsiTheme="minorHAnsi" w:cstheme="minorHAnsi"/>
                <w:i/>
                <w:sz w:val="24"/>
                <w:szCs w:val="24"/>
              </w:rPr>
            </w:pPr>
          </w:p>
          <w:p w14:paraId="241689B1" w14:textId="77777777" w:rsidR="0011050F" w:rsidRPr="00BC467C" w:rsidRDefault="0011050F" w:rsidP="00C56348">
            <w:pPr>
              <w:rPr>
                <w:rFonts w:asciiTheme="minorHAnsi" w:hAnsiTheme="minorHAnsi" w:cstheme="minorHAnsi"/>
                <w:i/>
                <w:sz w:val="24"/>
                <w:szCs w:val="24"/>
              </w:rPr>
            </w:pPr>
          </w:p>
          <w:p w14:paraId="0FAD102A" w14:textId="77777777" w:rsidR="0011050F" w:rsidRPr="00BC467C" w:rsidRDefault="0011050F" w:rsidP="00C56348">
            <w:pPr>
              <w:rPr>
                <w:rFonts w:asciiTheme="minorHAnsi" w:hAnsiTheme="minorHAnsi" w:cstheme="minorHAnsi"/>
                <w:i/>
                <w:sz w:val="24"/>
                <w:szCs w:val="24"/>
              </w:rPr>
            </w:pPr>
          </w:p>
          <w:p w14:paraId="7D51CBF5" w14:textId="77777777" w:rsidR="0011050F" w:rsidRPr="00BC467C" w:rsidRDefault="0011050F" w:rsidP="00C56348">
            <w:pPr>
              <w:rPr>
                <w:rFonts w:asciiTheme="minorHAnsi" w:hAnsiTheme="minorHAnsi" w:cstheme="minorHAnsi"/>
                <w:i/>
                <w:sz w:val="24"/>
                <w:szCs w:val="24"/>
              </w:rPr>
            </w:pPr>
          </w:p>
          <w:p w14:paraId="28D3036C" w14:textId="0B774616" w:rsidR="0011050F" w:rsidRDefault="0011050F" w:rsidP="00C56348">
            <w:pPr>
              <w:rPr>
                <w:rFonts w:asciiTheme="minorHAnsi" w:hAnsiTheme="minorHAnsi" w:cstheme="minorHAnsi"/>
                <w:i/>
                <w:sz w:val="24"/>
                <w:szCs w:val="24"/>
              </w:rPr>
            </w:pPr>
            <w:r w:rsidRPr="00BC467C">
              <w:rPr>
                <w:rFonts w:asciiTheme="minorHAnsi" w:hAnsiTheme="minorHAnsi" w:cstheme="minorHAnsi"/>
                <w:i/>
                <w:sz w:val="24"/>
                <w:szCs w:val="24"/>
              </w:rPr>
              <w:t>£</w:t>
            </w:r>
            <w:r>
              <w:rPr>
                <w:rFonts w:asciiTheme="minorHAnsi" w:hAnsiTheme="minorHAnsi" w:cstheme="minorHAnsi"/>
                <w:i/>
                <w:sz w:val="24"/>
                <w:szCs w:val="24"/>
              </w:rPr>
              <w:t>225</w:t>
            </w:r>
            <w:r w:rsidRPr="00BC467C">
              <w:rPr>
                <w:rFonts w:asciiTheme="minorHAnsi" w:hAnsiTheme="minorHAnsi" w:cstheme="minorHAnsi"/>
                <w:i/>
                <w:sz w:val="24"/>
                <w:szCs w:val="24"/>
              </w:rPr>
              <w:t xml:space="preserve"> x </w:t>
            </w:r>
            <w:r w:rsidR="00055E3F">
              <w:rPr>
                <w:rFonts w:asciiTheme="minorHAnsi" w:hAnsiTheme="minorHAnsi" w:cstheme="minorHAnsi"/>
                <w:i/>
                <w:sz w:val="24"/>
                <w:szCs w:val="24"/>
              </w:rPr>
              <w:t>2</w:t>
            </w:r>
            <w:r>
              <w:rPr>
                <w:rFonts w:asciiTheme="minorHAnsi" w:hAnsiTheme="minorHAnsi" w:cstheme="minorHAnsi"/>
                <w:i/>
                <w:sz w:val="24"/>
                <w:szCs w:val="24"/>
              </w:rPr>
              <w:t xml:space="preserve"> days </w:t>
            </w:r>
          </w:p>
          <w:p w14:paraId="42370DCB" w14:textId="26C522ED" w:rsidR="0011050F" w:rsidRPr="00BC467C" w:rsidRDefault="0011050F" w:rsidP="00C56348">
            <w:pPr>
              <w:rPr>
                <w:rFonts w:asciiTheme="minorHAnsi" w:hAnsiTheme="minorHAnsi" w:cstheme="minorHAnsi"/>
                <w:i/>
                <w:sz w:val="24"/>
                <w:szCs w:val="24"/>
              </w:rPr>
            </w:pPr>
            <w:r>
              <w:rPr>
                <w:rFonts w:asciiTheme="minorHAnsi" w:hAnsiTheme="minorHAnsi" w:cstheme="minorHAnsi"/>
                <w:i/>
                <w:sz w:val="24"/>
                <w:szCs w:val="24"/>
              </w:rPr>
              <w:t>Total - £</w:t>
            </w:r>
            <w:r w:rsidR="00055E3F">
              <w:rPr>
                <w:rFonts w:asciiTheme="minorHAnsi" w:hAnsiTheme="minorHAnsi" w:cstheme="minorHAnsi"/>
                <w:i/>
                <w:sz w:val="24"/>
                <w:szCs w:val="24"/>
              </w:rPr>
              <w:t>450</w:t>
            </w:r>
          </w:p>
        </w:tc>
      </w:tr>
    </w:tbl>
    <w:p w14:paraId="37DAD579" w14:textId="77777777" w:rsidR="0011050F" w:rsidRPr="00BC467C" w:rsidRDefault="0011050F" w:rsidP="0011050F">
      <w:pPr>
        <w:spacing w:line="235" w:lineRule="auto"/>
        <w:rPr>
          <w:rFonts w:asciiTheme="minorHAnsi" w:hAnsiTheme="minorHAnsi" w:cstheme="minorHAnsi"/>
          <w:i/>
          <w:sz w:val="24"/>
          <w:szCs w:val="24"/>
        </w:rPr>
      </w:pPr>
    </w:p>
    <w:p w14:paraId="613C427F" w14:textId="77777777" w:rsidR="0011050F" w:rsidRPr="00BC467C" w:rsidRDefault="0011050F" w:rsidP="0011050F">
      <w:pPr>
        <w:spacing w:line="235" w:lineRule="auto"/>
        <w:rPr>
          <w:rFonts w:asciiTheme="minorHAnsi" w:hAnsiTheme="minorHAnsi" w:cstheme="minorHAnsi"/>
          <w:i/>
          <w:sz w:val="24"/>
          <w:szCs w:val="24"/>
        </w:rPr>
      </w:pPr>
    </w:p>
    <w:tbl>
      <w:tblPr>
        <w:tblStyle w:val="TableGrid"/>
        <w:tblW w:w="0" w:type="auto"/>
        <w:tblInd w:w="279" w:type="dxa"/>
        <w:tblLook w:val="04A0" w:firstRow="1" w:lastRow="0" w:firstColumn="1" w:lastColumn="0" w:noHBand="0" w:noVBand="1"/>
      </w:tblPr>
      <w:tblGrid>
        <w:gridCol w:w="2410"/>
        <w:gridCol w:w="3685"/>
        <w:gridCol w:w="3827"/>
        <w:gridCol w:w="2694"/>
        <w:gridCol w:w="2815"/>
      </w:tblGrid>
      <w:tr w:rsidR="0011050F" w:rsidRPr="00BC467C" w14:paraId="3CA0343A" w14:textId="77777777" w:rsidTr="00C56348">
        <w:tc>
          <w:tcPr>
            <w:tcW w:w="2410" w:type="dxa"/>
          </w:tcPr>
          <w:p w14:paraId="2F985B0C"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Ensure all pupils participate in primary school swimming to meet  requirements of NC by end of KS2.</w:t>
            </w:r>
          </w:p>
          <w:p w14:paraId="02E9AB50" w14:textId="77777777" w:rsidR="0011050F" w:rsidRPr="00BC467C" w:rsidRDefault="0011050F" w:rsidP="00C56348">
            <w:pPr>
              <w:spacing w:line="235" w:lineRule="auto"/>
              <w:rPr>
                <w:rFonts w:asciiTheme="minorHAnsi" w:hAnsiTheme="minorHAnsi" w:cstheme="minorHAnsi"/>
                <w:i/>
                <w:sz w:val="24"/>
                <w:szCs w:val="24"/>
              </w:rPr>
            </w:pPr>
          </w:p>
        </w:tc>
        <w:tc>
          <w:tcPr>
            <w:tcW w:w="3685" w:type="dxa"/>
          </w:tcPr>
          <w:p w14:paraId="595DC845" w14:textId="719F28DD"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Pupils </w:t>
            </w:r>
          </w:p>
        </w:tc>
        <w:tc>
          <w:tcPr>
            <w:tcW w:w="3827" w:type="dxa"/>
          </w:tcPr>
          <w:p w14:paraId="7DD8DF59"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improvement.  </w:t>
            </w:r>
          </w:p>
          <w:p w14:paraId="03FD59D7" w14:textId="77777777" w:rsidR="0011050F" w:rsidRPr="00BC467C" w:rsidRDefault="0011050F" w:rsidP="00C56348">
            <w:pPr>
              <w:spacing w:line="235" w:lineRule="auto"/>
              <w:rPr>
                <w:rFonts w:asciiTheme="minorHAnsi" w:hAnsiTheme="minorHAnsi" w:cstheme="minorHAnsi"/>
                <w:i/>
                <w:sz w:val="24"/>
                <w:szCs w:val="24"/>
              </w:rPr>
            </w:pPr>
          </w:p>
          <w:p w14:paraId="296C2E00"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tc>
        <w:tc>
          <w:tcPr>
            <w:tcW w:w="2694" w:type="dxa"/>
          </w:tcPr>
          <w:p w14:paraId="362D85E0"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Children will have greater water safety and general water confidence. </w:t>
            </w:r>
          </w:p>
        </w:tc>
        <w:tc>
          <w:tcPr>
            <w:tcW w:w="2815" w:type="dxa"/>
          </w:tcPr>
          <w:p w14:paraId="0B75ADFB" w14:textId="0971B245" w:rsidR="0011050F" w:rsidRPr="00BC467C" w:rsidRDefault="0011050F" w:rsidP="00C56348">
            <w:pPr>
              <w:spacing w:line="235" w:lineRule="auto"/>
              <w:rPr>
                <w:rFonts w:asciiTheme="minorHAnsi" w:hAnsiTheme="minorHAnsi" w:cstheme="minorHAnsi"/>
                <w:i/>
                <w:sz w:val="24"/>
                <w:szCs w:val="24"/>
              </w:rPr>
            </w:pPr>
            <w:r w:rsidRPr="00FD339B">
              <w:rPr>
                <w:rFonts w:asciiTheme="minorHAnsi" w:hAnsiTheme="minorHAnsi" w:cstheme="minorHAnsi"/>
                <w:i/>
                <w:sz w:val="24"/>
                <w:szCs w:val="24"/>
              </w:rPr>
              <w:t>£</w:t>
            </w:r>
            <w:r w:rsidRPr="0011050F">
              <w:rPr>
                <w:rFonts w:asciiTheme="minorHAnsi" w:hAnsiTheme="minorHAnsi" w:cstheme="minorHAnsi"/>
                <w:i/>
                <w:sz w:val="24"/>
                <w:szCs w:val="24"/>
              </w:rPr>
              <w:t>1489.60</w:t>
            </w:r>
            <w:r>
              <w:rPr>
                <w:rFonts w:asciiTheme="minorHAnsi" w:hAnsiTheme="minorHAnsi" w:cstheme="minorHAnsi"/>
                <w:i/>
                <w:sz w:val="24"/>
                <w:szCs w:val="24"/>
              </w:rPr>
              <w:t xml:space="preserve"> – Top Up</w:t>
            </w:r>
          </w:p>
        </w:tc>
      </w:tr>
      <w:tr w:rsidR="0011050F" w:rsidRPr="00BC467C" w14:paraId="01E666EF" w14:textId="77777777" w:rsidTr="00C56348">
        <w:tc>
          <w:tcPr>
            <w:tcW w:w="2410" w:type="dxa"/>
          </w:tcPr>
          <w:p w14:paraId="690057D4"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Ensuring all pupils have the opportunity to represent the school in a range of competitive situations. </w:t>
            </w:r>
          </w:p>
          <w:p w14:paraId="4D365A26" w14:textId="77777777" w:rsidR="0011050F" w:rsidRPr="00BC467C" w:rsidRDefault="0011050F" w:rsidP="00C56348">
            <w:pPr>
              <w:spacing w:line="235" w:lineRule="auto"/>
              <w:rPr>
                <w:rFonts w:asciiTheme="minorHAnsi" w:hAnsiTheme="minorHAnsi" w:cstheme="minorHAnsi"/>
                <w:i/>
                <w:sz w:val="24"/>
                <w:szCs w:val="24"/>
              </w:rPr>
            </w:pPr>
          </w:p>
          <w:p w14:paraId="392D407E" w14:textId="77777777" w:rsidR="0011050F" w:rsidRPr="00BC467C" w:rsidRDefault="0011050F" w:rsidP="00C56348">
            <w:pPr>
              <w:spacing w:line="235" w:lineRule="auto"/>
              <w:rPr>
                <w:rFonts w:asciiTheme="minorHAnsi" w:hAnsiTheme="minorHAnsi" w:cstheme="minorHAnsi"/>
                <w:i/>
                <w:sz w:val="24"/>
                <w:szCs w:val="24"/>
              </w:rPr>
            </w:pPr>
          </w:p>
          <w:p w14:paraId="180FEFB4" w14:textId="77777777" w:rsidR="0011050F" w:rsidRPr="00BC467C" w:rsidRDefault="0011050F" w:rsidP="00C56348">
            <w:pPr>
              <w:spacing w:line="235" w:lineRule="auto"/>
              <w:rPr>
                <w:rFonts w:asciiTheme="minorHAnsi" w:hAnsiTheme="minorHAnsi" w:cstheme="minorHAnsi"/>
                <w:i/>
                <w:sz w:val="24"/>
                <w:szCs w:val="24"/>
              </w:rPr>
            </w:pPr>
          </w:p>
          <w:p w14:paraId="366B7C45" w14:textId="77777777" w:rsidR="0011050F" w:rsidRPr="00BC467C" w:rsidRDefault="0011050F" w:rsidP="00C56348">
            <w:pPr>
              <w:spacing w:line="235" w:lineRule="auto"/>
              <w:rPr>
                <w:rFonts w:asciiTheme="minorHAnsi" w:hAnsiTheme="minorHAnsi" w:cstheme="minorHAnsi"/>
                <w:i/>
                <w:sz w:val="24"/>
                <w:szCs w:val="24"/>
              </w:rPr>
            </w:pPr>
          </w:p>
          <w:p w14:paraId="548B3F87" w14:textId="77777777" w:rsidR="0011050F" w:rsidRPr="00BC467C" w:rsidRDefault="0011050F" w:rsidP="00C56348">
            <w:pPr>
              <w:spacing w:line="235" w:lineRule="auto"/>
              <w:rPr>
                <w:rFonts w:asciiTheme="minorHAnsi" w:hAnsiTheme="minorHAnsi" w:cstheme="minorHAnsi"/>
                <w:i/>
                <w:sz w:val="24"/>
                <w:szCs w:val="24"/>
              </w:rPr>
            </w:pPr>
          </w:p>
          <w:p w14:paraId="7D10FD6C" w14:textId="77777777" w:rsidR="0011050F" w:rsidRPr="00BC467C" w:rsidRDefault="0011050F" w:rsidP="00C56348">
            <w:pPr>
              <w:spacing w:line="235" w:lineRule="auto"/>
              <w:rPr>
                <w:rFonts w:asciiTheme="minorHAnsi" w:hAnsiTheme="minorHAnsi" w:cstheme="minorHAnsi"/>
                <w:i/>
                <w:sz w:val="24"/>
                <w:szCs w:val="24"/>
              </w:rPr>
            </w:pPr>
          </w:p>
          <w:p w14:paraId="0FD72135" w14:textId="77777777" w:rsidR="0011050F" w:rsidRPr="00BC467C" w:rsidRDefault="0011050F" w:rsidP="00C56348">
            <w:pPr>
              <w:spacing w:line="235" w:lineRule="auto"/>
              <w:rPr>
                <w:rFonts w:asciiTheme="minorHAnsi" w:hAnsiTheme="minorHAnsi" w:cstheme="minorHAnsi"/>
                <w:i/>
                <w:sz w:val="24"/>
                <w:szCs w:val="24"/>
              </w:rPr>
            </w:pPr>
          </w:p>
          <w:p w14:paraId="4B21A33A" w14:textId="77777777" w:rsidR="0011050F" w:rsidRPr="00BC467C" w:rsidRDefault="0011050F" w:rsidP="00C56348">
            <w:pPr>
              <w:spacing w:line="235" w:lineRule="auto"/>
              <w:rPr>
                <w:rFonts w:asciiTheme="minorHAnsi" w:hAnsiTheme="minorHAnsi" w:cstheme="minorHAnsi"/>
                <w:i/>
                <w:sz w:val="24"/>
                <w:szCs w:val="24"/>
              </w:rPr>
            </w:pPr>
          </w:p>
          <w:p w14:paraId="647FD204" w14:textId="77777777" w:rsidR="0011050F" w:rsidRPr="00BC467C" w:rsidRDefault="0011050F" w:rsidP="00C56348">
            <w:pPr>
              <w:spacing w:line="235" w:lineRule="auto"/>
              <w:rPr>
                <w:rFonts w:asciiTheme="minorHAnsi" w:hAnsiTheme="minorHAnsi" w:cstheme="minorHAnsi"/>
                <w:i/>
                <w:sz w:val="24"/>
                <w:szCs w:val="24"/>
              </w:rPr>
            </w:pPr>
          </w:p>
          <w:p w14:paraId="16A8DD84" w14:textId="77777777" w:rsidR="0011050F" w:rsidRPr="00BC467C" w:rsidRDefault="0011050F" w:rsidP="00C56348">
            <w:pPr>
              <w:spacing w:line="235" w:lineRule="auto"/>
              <w:rPr>
                <w:rFonts w:asciiTheme="minorHAnsi" w:hAnsiTheme="minorHAnsi" w:cstheme="minorHAnsi"/>
                <w:i/>
                <w:sz w:val="24"/>
                <w:szCs w:val="24"/>
              </w:rPr>
            </w:pPr>
          </w:p>
        </w:tc>
        <w:tc>
          <w:tcPr>
            <w:tcW w:w="3685" w:type="dxa"/>
          </w:tcPr>
          <w:p w14:paraId="6746C04E"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Entering the football leagues, athletic leagues and look at developing sports competitively: </w:t>
            </w:r>
          </w:p>
          <w:p w14:paraId="204C68BF"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-Dodgeball</w:t>
            </w:r>
          </w:p>
          <w:p w14:paraId="2E5B3D42"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-Netball</w:t>
            </w:r>
          </w:p>
          <w:p w14:paraId="7D49C698"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-Golf </w:t>
            </w:r>
          </w:p>
          <w:p w14:paraId="1254A936" w14:textId="77777777" w:rsidR="0011050F"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-Athletics</w:t>
            </w:r>
          </w:p>
          <w:p w14:paraId="54EC36FC" w14:textId="77777777" w:rsidR="0011050F" w:rsidRDefault="0011050F" w:rsidP="00C56348">
            <w:pPr>
              <w:spacing w:line="235" w:lineRule="auto"/>
              <w:rPr>
                <w:rFonts w:asciiTheme="minorHAnsi" w:hAnsiTheme="minorHAnsi" w:cstheme="minorHAnsi"/>
                <w:i/>
                <w:sz w:val="24"/>
                <w:szCs w:val="24"/>
              </w:rPr>
            </w:pPr>
          </w:p>
          <w:p w14:paraId="05064E7F" w14:textId="77777777" w:rsidR="0011050F"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Festivals </w:t>
            </w:r>
          </w:p>
          <w:p w14:paraId="5DFE15A8" w14:textId="77777777" w:rsidR="0011050F"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3 </w:t>
            </w:r>
          </w:p>
          <w:p w14:paraId="7791BEB8" w14:textId="77777777" w:rsidR="0011050F"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4 </w:t>
            </w:r>
          </w:p>
          <w:p w14:paraId="2D4EA03E" w14:textId="77777777" w:rsidR="0011050F"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5 </w:t>
            </w:r>
          </w:p>
          <w:p w14:paraId="3C6626B1" w14:textId="77777777" w:rsidR="0011050F" w:rsidRPr="00BC467C"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6 </w:t>
            </w:r>
          </w:p>
          <w:p w14:paraId="35E728AC" w14:textId="77777777" w:rsidR="0011050F" w:rsidRPr="00BC467C" w:rsidRDefault="0011050F" w:rsidP="00C56348">
            <w:pPr>
              <w:spacing w:line="235" w:lineRule="auto"/>
              <w:rPr>
                <w:rFonts w:asciiTheme="minorHAnsi" w:hAnsiTheme="minorHAnsi" w:cstheme="minorHAnsi"/>
                <w:i/>
                <w:sz w:val="24"/>
                <w:szCs w:val="24"/>
              </w:rPr>
            </w:pPr>
          </w:p>
        </w:tc>
        <w:tc>
          <w:tcPr>
            <w:tcW w:w="3827" w:type="dxa"/>
          </w:tcPr>
          <w:p w14:paraId="00101632"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improvement.  </w:t>
            </w:r>
          </w:p>
          <w:p w14:paraId="04302920" w14:textId="77777777" w:rsidR="0011050F" w:rsidRPr="00BC467C" w:rsidRDefault="0011050F" w:rsidP="00C56348">
            <w:pPr>
              <w:spacing w:line="235" w:lineRule="auto"/>
              <w:rPr>
                <w:rFonts w:asciiTheme="minorHAnsi" w:hAnsiTheme="minorHAnsi" w:cstheme="minorHAnsi"/>
                <w:i/>
                <w:sz w:val="24"/>
                <w:szCs w:val="24"/>
              </w:rPr>
            </w:pPr>
          </w:p>
          <w:p w14:paraId="46A66381"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p w14:paraId="784419CE" w14:textId="77777777" w:rsidR="0011050F" w:rsidRPr="00BC467C" w:rsidRDefault="0011050F" w:rsidP="00C56348">
            <w:pPr>
              <w:spacing w:line="235" w:lineRule="auto"/>
              <w:rPr>
                <w:rFonts w:asciiTheme="minorHAnsi" w:hAnsiTheme="minorHAnsi" w:cstheme="minorHAnsi"/>
                <w:i/>
                <w:sz w:val="24"/>
                <w:szCs w:val="24"/>
              </w:rPr>
            </w:pPr>
          </w:p>
          <w:p w14:paraId="679EE892" w14:textId="77777777" w:rsidR="0011050F" w:rsidRPr="00BC467C" w:rsidRDefault="0011050F" w:rsidP="00C56348">
            <w:pPr>
              <w:pStyle w:val="TableParagraph"/>
              <w:spacing w:before="0"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5: Increased participation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competitive </w:t>
            </w:r>
            <w:r w:rsidRPr="00BC467C">
              <w:rPr>
                <w:rFonts w:asciiTheme="minorHAnsi" w:hAnsiTheme="minorHAnsi" w:cstheme="minorHAnsi"/>
                <w:i/>
                <w:color w:val="4C4D4F"/>
                <w:spacing w:val="-2"/>
                <w:sz w:val="24"/>
                <w:szCs w:val="24"/>
              </w:rPr>
              <w:t>sport.</w:t>
            </w:r>
          </w:p>
          <w:p w14:paraId="564D293E" w14:textId="77777777" w:rsidR="0011050F" w:rsidRPr="00BC467C" w:rsidRDefault="0011050F" w:rsidP="00C56348">
            <w:pPr>
              <w:spacing w:line="235" w:lineRule="auto"/>
              <w:rPr>
                <w:rFonts w:asciiTheme="minorHAnsi" w:hAnsiTheme="minorHAnsi" w:cstheme="minorHAnsi"/>
                <w:i/>
                <w:sz w:val="24"/>
                <w:szCs w:val="24"/>
              </w:rPr>
            </w:pPr>
          </w:p>
        </w:tc>
        <w:tc>
          <w:tcPr>
            <w:tcW w:w="2694" w:type="dxa"/>
          </w:tcPr>
          <w:p w14:paraId="69340131" w14:textId="491B52ED"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Children gain a sense of belief within their </w:t>
            </w:r>
            <w:r w:rsidR="00DC2A6E" w:rsidRPr="00BC467C">
              <w:rPr>
                <w:rFonts w:asciiTheme="minorHAnsi" w:hAnsiTheme="minorHAnsi" w:cstheme="minorHAnsi"/>
                <w:i/>
                <w:sz w:val="24"/>
                <w:szCs w:val="24"/>
              </w:rPr>
              <w:t>development</w:t>
            </w:r>
            <w:r w:rsidRPr="00BC467C">
              <w:rPr>
                <w:rFonts w:asciiTheme="minorHAnsi" w:hAnsiTheme="minorHAnsi" w:cstheme="minorHAnsi"/>
                <w:i/>
                <w:sz w:val="24"/>
                <w:szCs w:val="24"/>
              </w:rPr>
              <w:t xml:space="preserve"> to represent the school in a competitive environment. </w:t>
            </w:r>
          </w:p>
          <w:p w14:paraId="0B1EB48F" w14:textId="77777777" w:rsidR="0011050F" w:rsidRPr="00BC467C" w:rsidRDefault="0011050F" w:rsidP="00C56348">
            <w:pPr>
              <w:spacing w:line="235" w:lineRule="auto"/>
              <w:rPr>
                <w:rFonts w:asciiTheme="minorHAnsi" w:hAnsiTheme="minorHAnsi" w:cstheme="minorHAnsi"/>
                <w:i/>
                <w:sz w:val="24"/>
                <w:szCs w:val="24"/>
              </w:rPr>
            </w:pPr>
          </w:p>
          <w:p w14:paraId="340179D0"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Children are beginning to be scouted and find pathways in sports beyond school. </w:t>
            </w:r>
          </w:p>
          <w:p w14:paraId="37AAEC51" w14:textId="77777777" w:rsidR="0011050F" w:rsidRPr="00BC467C" w:rsidRDefault="0011050F" w:rsidP="00C56348">
            <w:pPr>
              <w:spacing w:line="235" w:lineRule="auto"/>
              <w:rPr>
                <w:rFonts w:asciiTheme="minorHAnsi" w:hAnsiTheme="minorHAnsi" w:cstheme="minorHAnsi"/>
                <w:i/>
                <w:sz w:val="24"/>
                <w:szCs w:val="24"/>
              </w:rPr>
            </w:pPr>
          </w:p>
          <w:p w14:paraId="3338AB67"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The profile of sport is being raised with clubs being oversubscribed each half term.</w:t>
            </w:r>
          </w:p>
          <w:p w14:paraId="20146F4D" w14:textId="77777777" w:rsidR="0011050F" w:rsidRDefault="0011050F" w:rsidP="00C56348">
            <w:pPr>
              <w:spacing w:line="235" w:lineRule="auto"/>
              <w:rPr>
                <w:rFonts w:asciiTheme="minorHAnsi" w:hAnsiTheme="minorHAnsi" w:cstheme="minorHAnsi"/>
                <w:i/>
                <w:sz w:val="24"/>
                <w:szCs w:val="24"/>
              </w:rPr>
            </w:pPr>
          </w:p>
          <w:p w14:paraId="4AFEB17E" w14:textId="77777777" w:rsidR="0011050F" w:rsidRPr="00BC467C"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Embedding further opportunities to represent the school. </w:t>
            </w:r>
          </w:p>
          <w:p w14:paraId="27EC046B" w14:textId="77777777" w:rsidR="0011050F" w:rsidRPr="00BC467C" w:rsidRDefault="0011050F" w:rsidP="00C56348">
            <w:pPr>
              <w:spacing w:line="235" w:lineRule="auto"/>
              <w:rPr>
                <w:rFonts w:asciiTheme="minorHAnsi" w:hAnsiTheme="minorHAnsi" w:cstheme="minorHAnsi"/>
                <w:i/>
                <w:sz w:val="24"/>
                <w:szCs w:val="24"/>
              </w:rPr>
            </w:pPr>
          </w:p>
          <w:p w14:paraId="247247F4"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w:t>
            </w:r>
          </w:p>
        </w:tc>
        <w:tc>
          <w:tcPr>
            <w:tcW w:w="2815" w:type="dxa"/>
          </w:tcPr>
          <w:p w14:paraId="4F3F0F44"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w:t>
            </w:r>
            <w:r>
              <w:rPr>
                <w:rFonts w:asciiTheme="minorHAnsi" w:hAnsiTheme="minorHAnsi" w:cstheme="minorHAnsi"/>
                <w:i/>
                <w:sz w:val="24"/>
                <w:szCs w:val="24"/>
              </w:rPr>
              <w:t>200 – Competitive Fees</w:t>
            </w:r>
          </w:p>
          <w:p w14:paraId="41398350" w14:textId="77777777" w:rsidR="0011050F" w:rsidRDefault="0011050F" w:rsidP="00C56348">
            <w:pPr>
              <w:spacing w:line="235" w:lineRule="auto"/>
              <w:rPr>
                <w:rFonts w:asciiTheme="minorHAnsi" w:hAnsiTheme="minorHAnsi" w:cstheme="minorHAnsi"/>
                <w:i/>
                <w:sz w:val="24"/>
                <w:szCs w:val="24"/>
              </w:rPr>
            </w:pPr>
          </w:p>
          <w:p w14:paraId="566F6535" w14:textId="77777777" w:rsidR="0011050F" w:rsidRDefault="0011050F" w:rsidP="00C56348">
            <w:pPr>
              <w:spacing w:line="235" w:lineRule="auto"/>
              <w:rPr>
                <w:rFonts w:asciiTheme="minorHAnsi" w:hAnsiTheme="minorHAnsi" w:cstheme="minorHAnsi"/>
                <w:i/>
                <w:sz w:val="24"/>
                <w:szCs w:val="24"/>
              </w:rPr>
            </w:pPr>
          </w:p>
          <w:p w14:paraId="0A8A9798" w14:textId="77777777" w:rsidR="0011050F" w:rsidRPr="00BC467C" w:rsidRDefault="0011050F" w:rsidP="00C56348">
            <w:pPr>
              <w:spacing w:line="235" w:lineRule="auto"/>
              <w:rPr>
                <w:rFonts w:asciiTheme="minorHAnsi" w:hAnsiTheme="minorHAnsi" w:cstheme="minorHAnsi"/>
                <w:i/>
                <w:sz w:val="24"/>
                <w:szCs w:val="24"/>
              </w:rPr>
            </w:pPr>
          </w:p>
        </w:tc>
      </w:tr>
      <w:tr w:rsidR="0011050F" w:rsidRPr="00BC467C" w14:paraId="5C0BC968" w14:textId="77777777" w:rsidTr="00C56348">
        <w:tc>
          <w:tcPr>
            <w:tcW w:w="2410" w:type="dxa"/>
          </w:tcPr>
          <w:p w14:paraId="7F078196"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A wider range of pupils have access to bikeability program to develop cycling proficiency and skills</w:t>
            </w:r>
          </w:p>
          <w:p w14:paraId="5E03627C" w14:textId="77777777" w:rsidR="0011050F" w:rsidRPr="00BC467C" w:rsidRDefault="0011050F" w:rsidP="00C56348">
            <w:pPr>
              <w:spacing w:line="235" w:lineRule="auto"/>
              <w:rPr>
                <w:rFonts w:asciiTheme="minorHAnsi" w:hAnsiTheme="minorHAnsi" w:cstheme="minorHAnsi"/>
                <w:i/>
                <w:sz w:val="24"/>
                <w:szCs w:val="24"/>
              </w:rPr>
            </w:pPr>
          </w:p>
          <w:p w14:paraId="42E61DB7" w14:textId="77777777" w:rsidR="0011050F" w:rsidRPr="00BC467C" w:rsidRDefault="0011050F" w:rsidP="00C56348">
            <w:pPr>
              <w:spacing w:line="235" w:lineRule="auto"/>
              <w:rPr>
                <w:rFonts w:asciiTheme="minorHAnsi" w:hAnsiTheme="minorHAnsi" w:cstheme="minorHAnsi"/>
                <w:i/>
                <w:sz w:val="24"/>
                <w:szCs w:val="24"/>
              </w:rPr>
            </w:pPr>
          </w:p>
          <w:p w14:paraId="110EDA30" w14:textId="77777777" w:rsidR="0011050F" w:rsidRPr="00BC467C" w:rsidRDefault="0011050F" w:rsidP="00C56348">
            <w:pPr>
              <w:spacing w:line="235" w:lineRule="auto"/>
              <w:rPr>
                <w:rFonts w:asciiTheme="minorHAnsi" w:hAnsiTheme="minorHAnsi" w:cstheme="minorHAnsi"/>
                <w:i/>
                <w:sz w:val="24"/>
                <w:szCs w:val="24"/>
              </w:rPr>
            </w:pPr>
          </w:p>
          <w:p w14:paraId="01D51BB6" w14:textId="77777777" w:rsidR="0011050F" w:rsidRPr="00BC467C" w:rsidRDefault="0011050F" w:rsidP="00C56348">
            <w:pPr>
              <w:spacing w:line="235" w:lineRule="auto"/>
              <w:rPr>
                <w:rFonts w:asciiTheme="minorHAnsi" w:hAnsiTheme="minorHAnsi" w:cstheme="minorHAnsi"/>
                <w:i/>
                <w:sz w:val="24"/>
                <w:szCs w:val="24"/>
              </w:rPr>
            </w:pPr>
          </w:p>
          <w:p w14:paraId="6794D867" w14:textId="77777777" w:rsidR="0011050F" w:rsidRPr="00BC467C" w:rsidRDefault="0011050F" w:rsidP="00C56348">
            <w:pPr>
              <w:spacing w:line="235" w:lineRule="auto"/>
              <w:rPr>
                <w:rFonts w:asciiTheme="minorHAnsi" w:hAnsiTheme="minorHAnsi" w:cstheme="minorHAnsi"/>
                <w:i/>
                <w:sz w:val="24"/>
                <w:szCs w:val="24"/>
              </w:rPr>
            </w:pPr>
          </w:p>
          <w:p w14:paraId="543EC59B" w14:textId="77777777" w:rsidR="0011050F" w:rsidRPr="00BC467C" w:rsidRDefault="0011050F" w:rsidP="00C56348">
            <w:pPr>
              <w:spacing w:line="235" w:lineRule="auto"/>
              <w:rPr>
                <w:rFonts w:asciiTheme="minorHAnsi" w:hAnsiTheme="minorHAnsi" w:cstheme="minorHAnsi"/>
                <w:i/>
                <w:sz w:val="24"/>
                <w:szCs w:val="24"/>
              </w:rPr>
            </w:pPr>
          </w:p>
        </w:tc>
        <w:tc>
          <w:tcPr>
            <w:tcW w:w="3685" w:type="dxa"/>
          </w:tcPr>
          <w:p w14:paraId="072FA227"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lastRenderedPageBreak/>
              <w:t>EYFS – Balance Bike Year 3/4 pupils – Level 1 Year 5/6 pupils Level 1 and 2</w:t>
            </w:r>
          </w:p>
        </w:tc>
        <w:tc>
          <w:tcPr>
            <w:tcW w:w="3827" w:type="dxa"/>
          </w:tcPr>
          <w:p w14:paraId="496C79A6"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4: Broader experience of a range of sports and activities offered to all pupils.  Key Indicator 2. Engagement of all pupils in regular physical activity</w:t>
            </w:r>
          </w:p>
        </w:tc>
        <w:tc>
          <w:tcPr>
            <w:tcW w:w="2694" w:type="dxa"/>
          </w:tcPr>
          <w:p w14:paraId="6183BA15"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Allow children to develop a range of fine and gross motor skills. </w:t>
            </w:r>
          </w:p>
          <w:p w14:paraId="15869D3C" w14:textId="77777777" w:rsidR="0011050F" w:rsidRDefault="0011050F" w:rsidP="00C56348">
            <w:pPr>
              <w:spacing w:line="235" w:lineRule="auto"/>
              <w:rPr>
                <w:rFonts w:asciiTheme="minorHAnsi" w:hAnsiTheme="minorHAnsi" w:cstheme="minorHAnsi"/>
                <w:i/>
                <w:sz w:val="24"/>
                <w:szCs w:val="24"/>
              </w:rPr>
            </w:pPr>
          </w:p>
          <w:p w14:paraId="684AC5F6" w14:textId="77777777" w:rsidR="0011050F" w:rsidRPr="00BC467C"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All children in KS1 have tried balance bike scheme. </w:t>
            </w:r>
          </w:p>
          <w:p w14:paraId="17994CEE" w14:textId="77777777" w:rsidR="0011050F" w:rsidRPr="00BC467C" w:rsidRDefault="0011050F" w:rsidP="00C56348">
            <w:pPr>
              <w:spacing w:line="235" w:lineRule="auto"/>
              <w:rPr>
                <w:rFonts w:asciiTheme="minorHAnsi" w:hAnsiTheme="minorHAnsi" w:cstheme="minorHAnsi"/>
                <w:i/>
                <w:sz w:val="24"/>
                <w:szCs w:val="24"/>
              </w:rPr>
            </w:pPr>
          </w:p>
          <w:p w14:paraId="6F2902C7"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Building on the platform of skills needed to develop with in the curriculum aspects of PE.</w:t>
            </w:r>
          </w:p>
        </w:tc>
        <w:tc>
          <w:tcPr>
            <w:tcW w:w="2815" w:type="dxa"/>
          </w:tcPr>
          <w:p w14:paraId="135C6E9A"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lastRenderedPageBreak/>
              <w:t xml:space="preserve"> For balance bike – EYFS only.  Other sessions are free.</w:t>
            </w:r>
            <w:r>
              <w:rPr>
                <w:rFonts w:asciiTheme="minorHAnsi" w:hAnsiTheme="minorHAnsi" w:cstheme="minorHAnsi"/>
                <w:i/>
                <w:sz w:val="24"/>
                <w:szCs w:val="24"/>
              </w:rPr>
              <w:t xml:space="preserve"> – Rent out from Library </w:t>
            </w:r>
          </w:p>
        </w:tc>
      </w:tr>
      <w:tr w:rsidR="0011050F" w:rsidRPr="00BC467C" w14:paraId="5DD65419" w14:textId="77777777" w:rsidTr="00C56348">
        <w:tc>
          <w:tcPr>
            <w:tcW w:w="2410" w:type="dxa"/>
          </w:tcPr>
          <w:p w14:paraId="4B3A9537"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Organise and coordinate more sports competitions and tournaments within the school or intraschool to  encourage more children become  involved and enter.  </w:t>
            </w:r>
          </w:p>
          <w:p w14:paraId="217B312E" w14:textId="77777777" w:rsidR="0011050F" w:rsidRPr="00BC467C" w:rsidRDefault="0011050F" w:rsidP="00C56348">
            <w:pPr>
              <w:spacing w:line="235" w:lineRule="auto"/>
              <w:rPr>
                <w:rFonts w:asciiTheme="minorHAnsi" w:hAnsiTheme="minorHAnsi" w:cstheme="minorHAnsi"/>
                <w:i/>
                <w:sz w:val="24"/>
                <w:szCs w:val="24"/>
              </w:rPr>
            </w:pPr>
          </w:p>
          <w:p w14:paraId="0E1A6F28"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Actively encourage pupils to participate in school games.</w:t>
            </w:r>
          </w:p>
          <w:p w14:paraId="272702E9" w14:textId="77777777" w:rsidR="0011050F" w:rsidRPr="00BC467C" w:rsidRDefault="0011050F" w:rsidP="00C56348">
            <w:pPr>
              <w:spacing w:line="235" w:lineRule="auto"/>
              <w:rPr>
                <w:rFonts w:asciiTheme="minorHAnsi" w:hAnsiTheme="minorHAnsi" w:cstheme="minorHAnsi"/>
                <w:i/>
                <w:sz w:val="24"/>
                <w:szCs w:val="24"/>
              </w:rPr>
            </w:pPr>
          </w:p>
          <w:p w14:paraId="1EA77306" w14:textId="77777777" w:rsidR="0011050F" w:rsidRPr="00BC467C" w:rsidRDefault="0011050F" w:rsidP="00C56348">
            <w:pPr>
              <w:spacing w:line="235" w:lineRule="auto"/>
              <w:rPr>
                <w:rFonts w:asciiTheme="minorHAnsi" w:hAnsiTheme="minorHAnsi" w:cstheme="minorHAnsi"/>
                <w:i/>
                <w:sz w:val="24"/>
                <w:szCs w:val="24"/>
              </w:rPr>
            </w:pPr>
          </w:p>
          <w:p w14:paraId="18F46082" w14:textId="77777777" w:rsidR="0011050F" w:rsidRPr="00BC467C" w:rsidRDefault="0011050F" w:rsidP="00C56348">
            <w:pPr>
              <w:spacing w:line="235" w:lineRule="auto"/>
              <w:rPr>
                <w:rFonts w:asciiTheme="minorHAnsi" w:hAnsiTheme="minorHAnsi" w:cstheme="minorHAnsi"/>
                <w:i/>
                <w:sz w:val="24"/>
                <w:szCs w:val="24"/>
              </w:rPr>
            </w:pPr>
          </w:p>
        </w:tc>
        <w:tc>
          <w:tcPr>
            <w:tcW w:w="3685" w:type="dxa"/>
          </w:tcPr>
          <w:p w14:paraId="72271EF6"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Pupils – as they will take part </w:t>
            </w:r>
          </w:p>
          <w:p w14:paraId="61DBA4FF" w14:textId="77777777" w:rsidR="0011050F" w:rsidRPr="00BC467C" w:rsidRDefault="0011050F" w:rsidP="00C56348">
            <w:pPr>
              <w:spacing w:line="235" w:lineRule="auto"/>
              <w:rPr>
                <w:rFonts w:asciiTheme="minorHAnsi" w:hAnsiTheme="minorHAnsi" w:cstheme="minorHAnsi"/>
                <w:i/>
                <w:sz w:val="24"/>
                <w:szCs w:val="24"/>
              </w:rPr>
            </w:pPr>
          </w:p>
          <w:p w14:paraId="4255BE8D"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Included in </w:t>
            </w:r>
            <w:r>
              <w:rPr>
                <w:rFonts w:asciiTheme="minorHAnsi" w:hAnsiTheme="minorHAnsi" w:cstheme="minorHAnsi"/>
                <w:i/>
                <w:sz w:val="24"/>
                <w:szCs w:val="24"/>
              </w:rPr>
              <w:t>Ashington</w:t>
            </w:r>
            <w:r w:rsidRPr="00BC467C">
              <w:rPr>
                <w:rFonts w:asciiTheme="minorHAnsi" w:hAnsiTheme="minorHAnsi" w:cstheme="minorHAnsi"/>
                <w:i/>
                <w:sz w:val="24"/>
                <w:szCs w:val="24"/>
              </w:rPr>
              <w:t xml:space="preserve"> District Sports </w:t>
            </w:r>
          </w:p>
          <w:p w14:paraId="6E7C00FC"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Indoor atheletics</w:t>
            </w:r>
          </w:p>
          <w:p w14:paraId="263EB49E"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 Boccia </w:t>
            </w:r>
          </w:p>
          <w:p w14:paraId="4EA3C89F"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Cross Country </w:t>
            </w:r>
          </w:p>
          <w:p w14:paraId="7C545094"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Girls and Boys 7v7 </w:t>
            </w:r>
          </w:p>
          <w:p w14:paraId="49A42F48"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 Dance Festivals </w:t>
            </w:r>
          </w:p>
          <w:p w14:paraId="3AB6BE30"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Boccia</w:t>
            </w:r>
          </w:p>
          <w:p w14:paraId="0FAB19E6"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District Athletics (Quad Kids)</w:t>
            </w:r>
          </w:p>
          <w:p w14:paraId="320D3398"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Dodgeball Tournament </w:t>
            </w:r>
          </w:p>
          <w:p w14:paraId="3F811A0C"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Netball camp</w:t>
            </w:r>
          </w:p>
        </w:tc>
        <w:tc>
          <w:tcPr>
            <w:tcW w:w="3827" w:type="dxa"/>
          </w:tcPr>
          <w:p w14:paraId="56D1114E"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improvement .  </w:t>
            </w:r>
          </w:p>
          <w:p w14:paraId="2D91BA19" w14:textId="77777777" w:rsidR="0011050F" w:rsidRPr="00BC467C" w:rsidRDefault="0011050F" w:rsidP="00C56348">
            <w:pPr>
              <w:spacing w:line="235" w:lineRule="auto"/>
              <w:rPr>
                <w:rFonts w:asciiTheme="minorHAnsi" w:hAnsiTheme="minorHAnsi" w:cstheme="minorHAnsi"/>
                <w:i/>
                <w:sz w:val="24"/>
                <w:szCs w:val="24"/>
              </w:rPr>
            </w:pPr>
          </w:p>
          <w:p w14:paraId="4A9D25FA"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2. Engagement of all pupils in regular physical activity  </w:t>
            </w:r>
          </w:p>
          <w:p w14:paraId="09C6B9F2" w14:textId="77777777" w:rsidR="0011050F" w:rsidRPr="00BC467C" w:rsidRDefault="0011050F" w:rsidP="00C56348">
            <w:pPr>
              <w:spacing w:line="235" w:lineRule="auto"/>
              <w:rPr>
                <w:rFonts w:asciiTheme="minorHAnsi" w:hAnsiTheme="minorHAnsi" w:cstheme="minorHAnsi"/>
                <w:i/>
                <w:sz w:val="24"/>
                <w:szCs w:val="24"/>
              </w:rPr>
            </w:pPr>
          </w:p>
          <w:p w14:paraId="27D82F64"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4: Broader experience of a range of sports and activities offered to all pupils.</w:t>
            </w:r>
          </w:p>
        </w:tc>
        <w:tc>
          <w:tcPr>
            <w:tcW w:w="2694" w:type="dxa"/>
          </w:tcPr>
          <w:p w14:paraId="2B9EC4D4"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Have a growth of diverse sports across the school. </w:t>
            </w:r>
          </w:p>
          <w:p w14:paraId="04F1C705" w14:textId="77777777" w:rsidR="0011050F" w:rsidRPr="00BC467C" w:rsidRDefault="0011050F" w:rsidP="00C56348">
            <w:pPr>
              <w:spacing w:line="235" w:lineRule="auto"/>
              <w:rPr>
                <w:rFonts w:asciiTheme="minorHAnsi" w:hAnsiTheme="minorHAnsi" w:cstheme="minorHAnsi"/>
                <w:i/>
                <w:sz w:val="24"/>
                <w:szCs w:val="24"/>
              </w:rPr>
            </w:pPr>
          </w:p>
          <w:p w14:paraId="4A6CC1AA"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Get children in to sport pathways and club pathways to allow them to develop beyond the curriculum. </w:t>
            </w:r>
          </w:p>
          <w:p w14:paraId="494E6F19" w14:textId="77777777" w:rsidR="0011050F" w:rsidRDefault="0011050F" w:rsidP="00C56348">
            <w:pPr>
              <w:spacing w:line="235" w:lineRule="auto"/>
              <w:rPr>
                <w:rFonts w:asciiTheme="minorHAnsi" w:hAnsiTheme="minorHAnsi" w:cstheme="minorHAnsi"/>
                <w:i/>
                <w:sz w:val="24"/>
                <w:szCs w:val="24"/>
              </w:rPr>
            </w:pPr>
          </w:p>
          <w:p w14:paraId="6108F1D7" w14:textId="77777777" w:rsidR="0011050F"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80% of children in KS1 attended a lunch or after school club. </w:t>
            </w:r>
          </w:p>
          <w:p w14:paraId="2F32A431" w14:textId="77777777" w:rsidR="0011050F"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100% of children reported they took part in an active lunch or after school club in KS2</w:t>
            </w:r>
          </w:p>
          <w:p w14:paraId="44D1B288" w14:textId="77777777" w:rsidR="0011050F" w:rsidRDefault="0011050F" w:rsidP="00C56348">
            <w:pPr>
              <w:spacing w:line="235" w:lineRule="auto"/>
              <w:rPr>
                <w:rFonts w:asciiTheme="minorHAnsi" w:hAnsiTheme="minorHAnsi" w:cstheme="minorHAnsi"/>
                <w:i/>
                <w:sz w:val="24"/>
                <w:szCs w:val="24"/>
              </w:rPr>
            </w:pPr>
          </w:p>
          <w:p w14:paraId="3BBAF73B" w14:textId="77777777" w:rsidR="0011050F" w:rsidRPr="00BC467C"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18% in KS2 have represented the school competitively or at an event. </w:t>
            </w:r>
          </w:p>
        </w:tc>
        <w:tc>
          <w:tcPr>
            <w:tcW w:w="2815" w:type="dxa"/>
          </w:tcPr>
          <w:p w14:paraId="0EAB5486" w14:textId="0331F511"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£1500</w:t>
            </w:r>
            <w:r>
              <w:rPr>
                <w:rFonts w:asciiTheme="minorHAnsi" w:hAnsiTheme="minorHAnsi" w:cstheme="minorHAnsi"/>
                <w:i/>
                <w:sz w:val="24"/>
                <w:szCs w:val="24"/>
              </w:rPr>
              <w:t xml:space="preserve"> – Participation in more inclusive events</w:t>
            </w:r>
          </w:p>
        </w:tc>
      </w:tr>
    </w:tbl>
    <w:p w14:paraId="02651E80" w14:textId="77777777" w:rsidR="0011050F" w:rsidRPr="00BC467C" w:rsidRDefault="0011050F" w:rsidP="0011050F">
      <w:pPr>
        <w:spacing w:line="235" w:lineRule="auto"/>
        <w:rPr>
          <w:rFonts w:asciiTheme="minorHAnsi" w:hAnsiTheme="minorHAnsi" w:cstheme="minorHAnsi"/>
          <w:i/>
          <w:sz w:val="24"/>
          <w:szCs w:val="24"/>
        </w:rPr>
      </w:pPr>
    </w:p>
    <w:tbl>
      <w:tblPr>
        <w:tblStyle w:val="TableGrid"/>
        <w:tblW w:w="0" w:type="auto"/>
        <w:tblInd w:w="279" w:type="dxa"/>
        <w:tblLook w:val="04A0" w:firstRow="1" w:lastRow="0" w:firstColumn="1" w:lastColumn="0" w:noHBand="0" w:noVBand="1"/>
      </w:tblPr>
      <w:tblGrid>
        <w:gridCol w:w="2410"/>
        <w:gridCol w:w="3685"/>
        <w:gridCol w:w="3827"/>
        <w:gridCol w:w="2694"/>
        <w:gridCol w:w="2815"/>
      </w:tblGrid>
      <w:tr w:rsidR="0011050F" w:rsidRPr="00BC467C" w14:paraId="56481F86" w14:textId="77777777" w:rsidTr="00C56348">
        <w:tc>
          <w:tcPr>
            <w:tcW w:w="2410" w:type="dxa"/>
          </w:tcPr>
          <w:p w14:paraId="7C4FB8B0"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School Sports Partnership </w:t>
            </w:r>
          </w:p>
        </w:tc>
        <w:tc>
          <w:tcPr>
            <w:tcW w:w="3685" w:type="dxa"/>
          </w:tcPr>
          <w:p w14:paraId="196D2DE1"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Access to a community of sport, education, events and festivals. </w:t>
            </w:r>
          </w:p>
          <w:p w14:paraId="0C85D78D" w14:textId="77777777" w:rsidR="0011050F" w:rsidRPr="00BC467C" w:rsidRDefault="0011050F" w:rsidP="00C56348">
            <w:pPr>
              <w:spacing w:line="235" w:lineRule="auto"/>
              <w:rPr>
                <w:rFonts w:asciiTheme="minorHAnsi" w:hAnsiTheme="minorHAnsi" w:cstheme="minorHAnsi"/>
                <w:i/>
                <w:sz w:val="24"/>
                <w:szCs w:val="24"/>
              </w:rPr>
            </w:pPr>
          </w:p>
          <w:p w14:paraId="05AAE24A"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Year 1 through to Year 6 Attending a festival with Year group staff</w:t>
            </w:r>
            <w:r>
              <w:rPr>
                <w:rFonts w:asciiTheme="minorHAnsi" w:hAnsiTheme="minorHAnsi" w:cstheme="minorHAnsi"/>
                <w:i/>
                <w:sz w:val="24"/>
                <w:szCs w:val="24"/>
              </w:rPr>
              <w:t xml:space="preserve"> on and offsite. </w:t>
            </w:r>
          </w:p>
        </w:tc>
        <w:tc>
          <w:tcPr>
            <w:tcW w:w="3827" w:type="dxa"/>
          </w:tcPr>
          <w:p w14:paraId="07B7EEDA"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4: Broader experience of a range of sports and activities offered to all pupils.  </w:t>
            </w:r>
          </w:p>
          <w:p w14:paraId="3652DCFD" w14:textId="77777777" w:rsidR="0011050F" w:rsidRPr="00BC467C" w:rsidRDefault="0011050F" w:rsidP="00C56348">
            <w:pPr>
              <w:spacing w:line="235" w:lineRule="auto"/>
              <w:rPr>
                <w:rFonts w:asciiTheme="minorHAnsi" w:hAnsiTheme="minorHAnsi" w:cstheme="minorHAnsi"/>
                <w:i/>
                <w:sz w:val="24"/>
                <w:szCs w:val="24"/>
              </w:rPr>
            </w:pPr>
          </w:p>
          <w:p w14:paraId="23F4ADCE"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tc>
        <w:tc>
          <w:tcPr>
            <w:tcW w:w="2694" w:type="dxa"/>
          </w:tcPr>
          <w:p w14:paraId="7CBC6DC8"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All children across the school attended a festival day where they got the opportunity to try something new and keep fit. </w:t>
            </w:r>
          </w:p>
          <w:p w14:paraId="63CC8977" w14:textId="77777777" w:rsidR="0011050F" w:rsidRPr="00BC467C" w:rsidRDefault="0011050F" w:rsidP="00C56348">
            <w:pPr>
              <w:spacing w:line="235" w:lineRule="auto"/>
              <w:rPr>
                <w:rFonts w:asciiTheme="minorHAnsi" w:hAnsiTheme="minorHAnsi" w:cstheme="minorHAnsi"/>
                <w:i/>
                <w:sz w:val="24"/>
                <w:szCs w:val="24"/>
              </w:rPr>
            </w:pPr>
          </w:p>
          <w:p w14:paraId="38C28527"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This activity has then been introduced in to </w:t>
            </w:r>
            <w:r w:rsidRPr="00BC467C">
              <w:rPr>
                <w:rFonts w:asciiTheme="minorHAnsi" w:hAnsiTheme="minorHAnsi" w:cstheme="minorHAnsi"/>
                <w:i/>
                <w:sz w:val="24"/>
                <w:szCs w:val="24"/>
              </w:rPr>
              <w:lastRenderedPageBreak/>
              <w:t xml:space="preserve">ALP Play to maintain the sustainability of this opportunity. </w:t>
            </w:r>
          </w:p>
          <w:p w14:paraId="197B0ABA" w14:textId="77777777" w:rsidR="0011050F" w:rsidRDefault="0011050F" w:rsidP="00C56348">
            <w:pPr>
              <w:spacing w:line="235" w:lineRule="auto"/>
              <w:rPr>
                <w:rFonts w:asciiTheme="minorHAnsi" w:hAnsiTheme="minorHAnsi" w:cstheme="minorHAnsi"/>
                <w:i/>
                <w:sz w:val="24"/>
                <w:szCs w:val="24"/>
              </w:rPr>
            </w:pPr>
          </w:p>
          <w:p w14:paraId="20574815" w14:textId="77777777" w:rsidR="0011050F" w:rsidRPr="00BC467C"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98% of children took part in an active festival this year across all year groups. 2% that did not came from absent.</w:t>
            </w:r>
          </w:p>
        </w:tc>
        <w:tc>
          <w:tcPr>
            <w:tcW w:w="2815" w:type="dxa"/>
          </w:tcPr>
          <w:p w14:paraId="683DA2FD"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lastRenderedPageBreak/>
              <w:t>£2400</w:t>
            </w:r>
            <w:r>
              <w:rPr>
                <w:rFonts w:asciiTheme="minorHAnsi" w:hAnsiTheme="minorHAnsi" w:cstheme="minorHAnsi"/>
                <w:i/>
                <w:sz w:val="24"/>
                <w:szCs w:val="24"/>
              </w:rPr>
              <w:t xml:space="preserve"> – SSP + Complete</w:t>
            </w:r>
          </w:p>
          <w:p w14:paraId="48007F68" w14:textId="77777777" w:rsidR="00DC2A6E" w:rsidRDefault="00DC2A6E"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Transport fees to attend sporting events and cost of events through places leisure </w:t>
            </w:r>
          </w:p>
          <w:p w14:paraId="095168F5" w14:textId="33DB821C" w:rsidR="00DC2A6E" w:rsidRDefault="00DC2A6E" w:rsidP="00C56348">
            <w:pPr>
              <w:spacing w:line="235" w:lineRule="auto"/>
              <w:rPr>
                <w:rFonts w:asciiTheme="minorHAnsi" w:hAnsiTheme="minorHAnsi" w:cstheme="minorHAnsi"/>
                <w:i/>
                <w:sz w:val="24"/>
                <w:szCs w:val="24"/>
              </w:rPr>
            </w:pPr>
            <w:r>
              <w:rPr>
                <w:rFonts w:asciiTheme="minorHAnsi" w:hAnsiTheme="minorHAnsi" w:cstheme="minorHAnsi"/>
                <w:i/>
                <w:sz w:val="24"/>
                <w:szCs w:val="24"/>
              </w:rPr>
              <w:t>£1,114.8</w:t>
            </w:r>
          </w:p>
          <w:p w14:paraId="4F74FE2F" w14:textId="61E1FCFE" w:rsidR="00DC2A6E" w:rsidRPr="00BC467C" w:rsidRDefault="00B806EA" w:rsidP="00C56348">
            <w:pPr>
              <w:spacing w:line="235" w:lineRule="auto"/>
              <w:rPr>
                <w:rFonts w:asciiTheme="minorHAnsi" w:hAnsiTheme="minorHAnsi" w:cstheme="minorHAnsi"/>
                <w:i/>
                <w:sz w:val="24"/>
                <w:szCs w:val="24"/>
              </w:rPr>
            </w:pPr>
            <w:r>
              <w:rPr>
                <w:rFonts w:asciiTheme="minorHAnsi" w:hAnsiTheme="minorHAnsi" w:cstheme="minorHAnsi"/>
                <w:i/>
                <w:sz w:val="24"/>
                <w:szCs w:val="24"/>
              </w:rPr>
              <w:t>£2,131.09</w:t>
            </w:r>
          </w:p>
        </w:tc>
      </w:tr>
      <w:tr w:rsidR="0011050F" w:rsidRPr="00BC467C" w14:paraId="4AE835B1" w14:textId="77777777" w:rsidTr="00C56348">
        <w:tc>
          <w:tcPr>
            <w:tcW w:w="2410" w:type="dxa"/>
          </w:tcPr>
          <w:p w14:paraId="27EE3857"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Sports Leaders Award / Qualification </w:t>
            </w:r>
          </w:p>
        </w:tc>
        <w:tc>
          <w:tcPr>
            <w:tcW w:w="3685" w:type="dxa"/>
          </w:tcPr>
          <w:p w14:paraId="78F42137"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Allow Play leaders to be upskilled and gain a qualification that allows them to bring confidence and a growth of knowledge to the role.</w:t>
            </w:r>
          </w:p>
        </w:tc>
        <w:tc>
          <w:tcPr>
            <w:tcW w:w="3827" w:type="dxa"/>
          </w:tcPr>
          <w:p w14:paraId="48AB435A"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improvement. </w:t>
            </w:r>
          </w:p>
          <w:p w14:paraId="6D439DA6" w14:textId="77777777" w:rsidR="0011050F" w:rsidRPr="00BC467C" w:rsidRDefault="0011050F" w:rsidP="00C56348">
            <w:pPr>
              <w:spacing w:line="235" w:lineRule="auto"/>
              <w:rPr>
                <w:rFonts w:asciiTheme="minorHAnsi" w:hAnsiTheme="minorHAnsi" w:cstheme="minorHAnsi"/>
                <w:i/>
                <w:sz w:val="24"/>
                <w:szCs w:val="24"/>
              </w:rPr>
            </w:pPr>
          </w:p>
          <w:p w14:paraId="5603CDDC"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4: Broader experience of a range of sports and activities offered to all pupils.  </w:t>
            </w:r>
          </w:p>
          <w:p w14:paraId="6AFD41C4" w14:textId="77777777" w:rsidR="0011050F" w:rsidRPr="00BC467C" w:rsidRDefault="0011050F" w:rsidP="00C56348">
            <w:pPr>
              <w:spacing w:line="235" w:lineRule="auto"/>
              <w:rPr>
                <w:rFonts w:asciiTheme="minorHAnsi" w:hAnsiTheme="minorHAnsi" w:cstheme="minorHAnsi"/>
                <w:i/>
                <w:sz w:val="24"/>
                <w:szCs w:val="24"/>
              </w:rPr>
            </w:pPr>
          </w:p>
          <w:p w14:paraId="10D0FC09"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tc>
        <w:tc>
          <w:tcPr>
            <w:tcW w:w="2694" w:type="dxa"/>
          </w:tcPr>
          <w:p w14:paraId="3C619440" w14:textId="77777777" w:rsidR="0011050F"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This allows activities to have a higher level of intent and control throughout lunchtimes, sports events and factures as they can be ran by teachers and supported by play leaders. </w:t>
            </w:r>
          </w:p>
          <w:p w14:paraId="068130D2" w14:textId="77777777" w:rsidR="0011050F" w:rsidRDefault="0011050F" w:rsidP="00C56348">
            <w:pPr>
              <w:spacing w:line="235" w:lineRule="auto"/>
              <w:rPr>
                <w:rFonts w:asciiTheme="minorHAnsi" w:hAnsiTheme="minorHAnsi" w:cstheme="minorHAnsi"/>
                <w:i/>
                <w:sz w:val="24"/>
                <w:szCs w:val="24"/>
              </w:rPr>
            </w:pPr>
          </w:p>
          <w:p w14:paraId="253AAC67" w14:textId="77777777" w:rsidR="0011050F" w:rsidRPr="00BC467C" w:rsidRDefault="0011050F" w:rsidP="00C5634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Dividing sections on Yards, where activities can be spaced out and mini courts can be created to contain football, basketball and other sports. </w:t>
            </w:r>
          </w:p>
          <w:p w14:paraId="56F4A32A" w14:textId="77777777" w:rsidR="0011050F" w:rsidRPr="00BC467C" w:rsidRDefault="0011050F" w:rsidP="00C56348">
            <w:pPr>
              <w:spacing w:line="235" w:lineRule="auto"/>
              <w:rPr>
                <w:rFonts w:asciiTheme="minorHAnsi" w:hAnsiTheme="minorHAnsi" w:cstheme="minorHAnsi"/>
                <w:i/>
                <w:sz w:val="24"/>
                <w:szCs w:val="24"/>
              </w:rPr>
            </w:pPr>
          </w:p>
          <w:p w14:paraId="0224617F" w14:textId="77777777" w:rsidR="0011050F" w:rsidRPr="00BC467C" w:rsidRDefault="0011050F" w:rsidP="00C5634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This allows the profile of sport and activity to be raised across the school and inspire younger children. </w:t>
            </w:r>
          </w:p>
        </w:tc>
        <w:tc>
          <w:tcPr>
            <w:tcW w:w="2815" w:type="dxa"/>
          </w:tcPr>
          <w:p w14:paraId="4C59A291" w14:textId="36970E56" w:rsidR="0011050F" w:rsidRDefault="00DC2A6E" w:rsidP="00DC2A6E">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Half a day equivalent training with Asst Head from Central Primary School </w:t>
            </w:r>
          </w:p>
          <w:p w14:paraId="13D419A3" w14:textId="285A437E" w:rsidR="00DC2A6E" w:rsidRPr="00DC2A6E" w:rsidRDefault="00DC2A6E" w:rsidP="00DC2A6E">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£150 </w:t>
            </w:r>
          </w:p>
        </w:tc>
      </w:tr>
    </w:tbl>
    <w:p w14:paraId="496098F9" w14:textId="77777777" w:rsidR="0011050F" w:rsidRDefault="0011050F" w:rsidP="0011050F">
      <w:pPr>
        <w:spacing w:line="235" w:lineRule="auto"/>
        <w:rPr>
          <w:sz w:val="28"/>
        </w:rPr>
        <w:sectPr w:rsidR="0011050F" w:rsidSect="0011050F">
          <w:type w:val="continuous"/>
          <w:pgSz w:w="16840" w:h="11910" w:orient="landscape"/>
          <w:pgMar w:top="700" w:right="580" w:bottom="640" w:left="540" w:header="0" w:footer="440" w:gutter="0"/>
          <w:cols w:space="720"/>
        </w:sectPr>
      </w:pPr>
    </w:p>
    <w:p w14:paraId="6AFBC836" w14:textId="77777777" w:rsidR="00020DFF" w:rsidRDefault="00020DFF">
      <w:pPr>
        <w:spacing w:line="235" w:lineRule="auto"/>
        <w:rPr>
          <w:sz w:val="28"/>
        </w:rPr>
        <w:sectPr w:rsidR="00020DFF">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5C0DD434" w14:textId="5A24ED46" w:rsidR="00DC2A6E" w:rsidRDefault="00FD26C0" w:rsidP="00DC2A6E">
                            <w:pPr>
                              <w:spacing w:before="23"/>
                              <w:ind w:left="62"/>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" fillcolor="#ed2124" stroked="f">
                <v:textbox inset="0,0,0,0">
                  <w:txbxContent>
                    <w:p w14:paraId="5C0DD434" w14:textId="5A24ED46" w:rsidR="00DC2A6E" w:rsidRDefault="00FD26C0" w:rsidP="00DC2A6E">
                      <w:pPr>
                        <w:spacing w:before="23"/>
                        <w:ind w:left="62"/>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8F2820" w14:paraId="025837A0" w14:textId="77777777" w:rsidTr="00867C50">
        <w:trPr>
          <w:trHeight w:val="499"/>
        </w:trPr>
        <w:tc>
          <w:tcPr>
            <w:tcW w:w="5563" w:type="dxa"/>
          </w:tcPr>
          <w:p w14:paraId="751A1D31" w14:textId="77777777" w:rsidR="008F2820" w:rsidRDefault="008F2820" w:rsidP="00867C50">
            <w:pPr>
              <w:pStyle w:val="TableParagraph"/>
              <w:rPr>
                <w:b/>
                <w:sz w:val="28"/>
              </w:rPr>
            </w:pPr>
            <w:r>
              <w:rPr>
                <w:b/>
                <w:color w:val="231F20"/>
                <w:spacing w:val="-2"/>
                <w:sz w:val="28"/>
              </w:rPr>
              <w:t>Activity/Action</w:t>
            </w:r>
          </w:p>
        </w:tc>
        <w:tc>
          <w:tcPr>
            <w:tcW w:w="5036" w:type="dxa"/>
          </w:tcPr>
          <w:p w14:paraId="05DEDB76" w14:textId="77777777" w:rsidR="008F2820" w:rsidRDefault="008F2820" w:rsidP="00867C50">
            <w:pPr>
              <w:pStyle w:val="TableParagraph"/>
              <w:ind w:left="79"/>
              <w:rPr>
                <w:b/>
                <w:sz w:val="28"/>
              </w:rPr>
            </w:pPr>
            <w:r>
              <w:rPr>
                <w:b/>
                <w:color w:val="231F20"/>
                <w:spacing w:val="-2"/>
                <w:sz w:val="28"/>
              </w:rPr>
              <w:t>Impact</w:t>
            </w:r>
          </w:p>
        </w:tc>
        <w:tc>
          <w:tcPr>
            <w:tcW w:w="4768" w:type="dxa"/>
          </w:tcPr>
          <w:p w14:paraId="5195FEAE" w14:textId="77777777" w:rsidR="008F2820" w:rsidRDefault="008F2820" w:rsidP="00867C50">
            <w:pPr>
              <w:pStyle w:val="TableParagraph"/>
              <w:rPr>
                <w:b/>
                <w:sz w:val="28"/>
              </w:rPr>
            </w:pPr>
            <w:r>
              <w:rPr>
                <w:b/>
                <w:color w:val="231F20"/>
                <w:spacing w:val="-2"/>
                <w:sz w:val="28"/>
              </w:rPr>
              <w:t>Comments</w:t>
            </w:r>
          </w:p>
        </w:tc>
      </w:tr>
      <w:tr w:rsidR="00055E3F" w14:paraId="4D25B1C4" w14:textId="77777777" w:rsidTr="00867C50">
        <w:trPr>
          <w:trHeight w:val="896"/>
        </w:trPr>
        <w:tc>
          <w:tcPr>
            <w:tcW w:w="5563" w:type="dxa"/>
          </w:tcPr>
          <w:p w14:paraId="0D5AA382" w14:textId="0912716C" w:rsidR="00055E3F" w:rsidRPr="00ED33D7" w:rsidRDefault="00055E3F" w:rsidP="00055E3F">
            <w:pPr>
              <w:spacing w:before="21"/>
              <w:rPr>
                <w:color w:val="231F20"/>
                <w:sz w:val="28"/>
                <w:szCs w:val="20"/>
              </w:rPr>
            </w:pPr>
            <w:r>
              <w:rPr>
                <w:color w:val="231F20"/>
                <w:sz w:val="28"/>
                <w:szCs w:val="20"/>
              </w:rPr>
              <w:t>Platinum Award</w:t>
            </w:r>
            <w:r w:rsidRPr="00ED33D7">
              <w:rPr>
                <w:color w:val="231F20"/>
                <w:sz w:val="28"/>
                <w:szCs w:val="20"/>
              </w:rPr>
              <w:t xml:space="preserve"> – School Games Mark Award</w:t>
            </w:r>
          </w:p>
        </w:tc>
        <w:tc>
          <w:tcPr>
            <w:tcW w:w="5036" w:type="dxa"/>
          </w:tcPr>
          <w:p w14:paraId="42AE963A" w14:textId="2395E54C" w:rsidR="00055E3F" w:rsidRPr="00ED33D7" w:rsidRDefault="00055E3F" w:rsidP="00055E3F">
            <w:pPr>
              <w:spacing w:before="21"/>
              <w:rPr>
                <w:rFonts w:asciiTheme="minorHAnsi" w:hAnsiTheme="minorHAnsi" w:cstheme="minorHAnsi"/>
                <w:sz w:val="20"/>
                <w:szCs w:val="20"/>
              </w:rPr>
            </w:pPr>
            <w:r w:rsidRPr="00C95C6C">
              <w:rPr>
                <w:rFonts w:asciiTheme="minorHAnsi" w:hAnsiTheme="minorHAnsi" w:cstheme="minorHAnsi"/>
                <w:color w:val="231F20"/>
                <w:sz w:val="20"/>
                <w:szCs w:val="20"/>
              </w:rPr>
              <w:t xml:space="preserve">We are proud to have achieved the </w:t>
            </w:r>
            <w:r w:rsidRPr="00C95C6C">
              <w:rPr>
                <w:rFonts w:asciiTheme="minorHAnsi" w:hAnsiTheme="minorHAnsi" w:cstheme="minorHAnsi"/>
                <w:b/>
                <w:bCs/>
                <w:color w:val="231F20"/>
                <w:sz w:val="20"/>
                <w:szCs w:val="20"/>
              </w:rPr>
              <w:t>Platinum School Games Mark Award</w:t>
            </w:r>
            <w:r w:rsidRPr="00C95C6C">
              <w:rPr>
                <w:rFonts w:asciiTheme="minorHAnsi" w:hAnsiTheme="minorHAnsi" w:cstheme="minorHAnsi"/>
                <w:color w:val="231F20"/>
                <w:sz w:val="20"/>
                <w:szCs w:val="20"/>
              </w:rPr>
              <w:t xml:space="preserve">, reflecting our ongoing commitment to physical activity and sport across the school. This recognition highlights the progress we’ve made in engaging more children in clubs, lunchtime activities, and competitive opportunities. It has also supported the growth of our inclusive approach, with a particular focus on increasing opportunities for girls in sport. Our next step is to </w:t>
            </w:r>
            <w:r w:rsidRPr="00C95C6C">
              <w:rPr>
                <w:rFonts w:asciiTheme="minorHAnsi" w:hAnsiTheme="minorHAnsi" w:cstheme="minorHAnsi"/>
                <w:b/>
                <w:bCs/>
                <w:color w:val="231F20"/>
                <w:sz w:val="20"/>
                <w:szCs w:val="20"/>
              </w:rPr>
              <w:t>maintain this high standard</w:t>
            </w:r>
            <w:r w:rsidRPr="00C95C6C">
              <w:rPr>
                <w:rFonts w:asciiTheme="minorHAnsi" w:hAnsiTheme="minorHAnsi" w:cstheme="minorHAnsi"/>
                <w:color w:val="231F20"/>
                <w:sz w:val="20"/>
                <w:szCs w:val="20"/>
              </w:rPr>
              <w:t>, ensuring that every child continues to access and enjoy a wide range of sporting experiences.</w:t>
            </w:r>
          </w:p>
        </w:tc>
        <w:tc>
          <w:tcPr>
            <w:tcW w:w="4768" w:type="dxa"/>
          </w:tcPr>
          <w:p w14:paraId="7F15A1F7" w14:textId="77777777" w:rsidR="00055E3F" w:rsidRPr="007E1A86" w:rsidRDefault="00055E3F" w:rsidP="00055E3F">
            <w:pPr>
              <w:pStyle w:val="TableParagraph"/>
              <w:rPr>
                <w:rFonts w:asciiTheme="minorHAnsi" w:hAnsiTheme="minorHAnsi" w:cstheme="minorHAnsi"/>
                <w:sz w:val="20"/>
                <w:szCs w:val="20"/>
              </w:rPr>
            </w:pPr>
            <w:r>
              <w:rPr>
                <w:rFonts w:asciiTheme="minorHAnsi" w:hAnsiTheme="minorHAnsi" w:cstheme="minorHAnsi"/>
                <w:sz w:val="20"/>
                <w:szCs w:val="20"/>
              </w:rPr>
              <w:t xml:space="preserve"> </w:t>
            </w:r>
            <w:r w:rsidRPr="007E1A86">
              <w:rPr>
                <w:rFonts w:asciiTheme="minorHAnsi" w:hAnsiTheme="minorHAnsi" w:cstheme="minorHAnsi"/>
                <w:b/>
                <w:bCs/>
                <w:sz w:val="20"/>
                <w:szCs w:val="20"/>
              </w:rPr>
              <w:t>Sustain High Levels of Participation</w:t>
            </w:r>
            <w:r w:rsidRPr="007E1A86">
              <w:rPr>
                <w:rFonts w:asciiTheme="minorHAnsi" w:hAnsiTheme="minorHAnsi" w:cstheme="minorHAnsi"/>
                <w:sz w:val="20"/>
                <w:szCs w:val="20"/>
              </w:rPr>
              <w:br/>
              <w:t>Continue offering a wide range of clubs and activities across all key stages to ensure that all children, regardless of ability or background, have regular opportunities to be active.</w:t>
            </w:r>
          </w:p>
          <w:p w14:paraId="7BF38DF8" w14:textId="77777777" w:rsidR="00055E3F" w:rsidRPr="007E1A86" w:rsidRDefault="00055E3F" w:rsidP="00055E3F">
            <w:pPr>
              <w:pStyle w:val="TableParagraph"/>
              <w:spacing w:before="0"/>
              <w:rPr>
                <w:rFonts w:asciiTheme="minorHAnsi" w:hAnsiTheme="minorHAnsi" w:cstheme="minorHAnsi"/>
                <w:sz w:val="20"/>
                <w:szCs w:val="20"/>
              </w:rPr>
            </w:pPr>
            <w:r w:rsidRPr="007E1A86">
              <w:rPr>
                <w:rFonts w:asciiTheme="minorHAnsi" w:hAnsiTheme="minorHAnsi" w:cstheme="minorHAnsi"/>
                <w:b/>
                <w:bCs/>
                <w:sz w:val="20"/>
                <w:szCs w:val="20"/>
              </w:rPr>
              <w:t>Track and Monitor Participation</w:t>
            </w:r>
            <w:r w:rsidRPr="007E1A86">
              <w:rPr>
                <w:rFonts w:asciiTheme="minorHAnsi" w:hAnsiTheme="minorHAnsi" w:cstheme="minorHAnsi"/>
                <w:sz w:val="20"/>
                <w:szCs w:val="20"/>
              </w:rPr>
              <w:br/>
              <w:t>Use data to monitor engagement, identify gaps (e.g., less active pupils, underrepresented groups), and target these children with tailored opportunities.</w:t>
            </w:r>
          </w:p>
          <w:p w14:paraId="499A4C11" w14:textId="77777777" w:rsidR="00055E3F" w:rsidRPr="007E1A86" w:rsidRDefault="00055E3F" w:rsidP="00055E3F">
            <w:pPr>
              <w:pStyle w:val="TableParagraph"/>
              <w:spacing w:before="0"/>
              <w:ind w:left="0"/>
              <w:rPr>
                <w:rFonts w:asciiTheme="minorHAnsi" w:hAnsiTheme="minorHAnsi" w:cstheme="minorHAnsi"/>
                <w:sz w:val="20"/>
                <w:szCs w:val="20"/>
              </w:rPr>
            </w:pPr>
            <w:r w:rsidRPr="007E1A86">
              <w:rPr>
                <w:rFonts w:asciiTheme="minorHAnsi" w:hAnsiTheme="minorHAnsi" w:cstheme="minorHAnsi"/>
                <w:sz w:val="20"/>
                <w:szCs w:val="20"/>
              </w:rPr>
              <w:t xml:space="preserve"> </w:t>
            </w:r>
            <w:r w:rsidRPr="007E1A86">
              <w:rPr>
                <w:rFonts w:asciiTheme="minorHAnsi" w:hAnsiTheme="minorHAnsi" w:cstheme="minorHAnsi"/>
                <w:b/>
                <w:bCs/>
                <w:sz w:val="20"/>
                <w:szCs w:val="20"/>
              </w:rPr>
              <w:t>Further Develop Inclusive Practice</w:t>
            </w:r>
            <w:r w:rsidRPr="007E1A86">
              <w:rPr>
                <w:rFonts w:asciiTheme="minorHAnsi" w:hAnsiTheme="minorHAnsi" w:cstheme="minorHAnsi"/>
                <w:sz w:val="20"/>
                <w:szCs w:val="20"/>
              </w:rPr>
              <w:br/>
              <w:t>Continue to promote inclusive sporting experiences by adapting activities and equipment, ensuring all pupils—including those with SEND—can participate meaningfully.</w:t>
            </w:r>
          </w:p>
          <w:p w14:paraId="3F651473" w14:textId="77777777" w:rsidR="00055E3F" w:rsidRPr="00BF3B24" w:rsidRDefault="00055E3F" w:rsidP="00055E3F">
            <w:pPr>
              <w:pStyle w:val="TableParagraph"/>
              <w:spacing w:before="0"/>
              <w:rPr>
                <w:rFonts w:asciiTheme="minorHAnsi" w:hAnsiTheme="minorHAnsi" w:cstheme="minorHAnsi"/>
                <w:sz w:val="20"/>
                <w:szCs w:val="20"/>
              </w:rPr>
            </w:pPr>
            <w:r w:rsidRPr="00BF3B24">
              <w:rPr>
                <w:rFonts w:asciiTheme="minorHAnsi" w:hAnsiTheme="minorHAnsi" w:cstheme="minorHAnsi"/>
                <w:b/>
                <w:bCs/>
                <w:sz w:val="20"/>
                <w:szCs w:val="20"/>
              </w:rPr>
              <w:t>Increase Competitive Opportunities</w:t>
            </w:r>
            <w:r w:rsidRPr="00BF3B24">
              <w:rPr>
                <w:rFonts w:asciiTheme="minorHAnsi" w:hAnsiTheme="minorHAnsi" w:cstheme="minorHAnsi"/>
                <w:sz w:val="20"/>
                <w:szCs w:val="20"/>
              </w:rPr>
              <w:br/>
              <w:t>Build on existing school competitions by introducing intra-school house tournaments, festivals, and friendly fixtures with local schools, ensuring a balance of competitive and personal best formats.</w:t>
            </w:r>
          </w:p>
          <w:p w14:paraId="23CE4550" w14:textId="77777777" w:rsidR="00055E3F" w:rsidRPr="00BF3B24" w:rsidRDefault="00055E3F" w:rsidP="00055E3F">
            <w:pPr>
              <w:pStyle w:val="TableParagraph"/>
              <w:spacing w:before="0"/>
              <w:ind w:left="0"/>
              <w:rPr>
                <w:rFonts w:asciiTheme="minorHAnsi" w:hAnsiTheme="minorHAnsi" w:cstheme="minorHAnsi"/>
                <w:sz w:val="20"/>
                <w:szCs w:val="20"/>
              </w:rPr>
            </w:pPr>
            <w:r w:rsidRPr="00BF3B24">
              <w:rPr>
                <w:rFonts w:asciiTheme="minorHAnsi" w:hAnsiTheme="minorHAnsi" w:cstheme="minorHAnsi"/>
                <w:sz w:val="20"/>
                <w:szCs w:val="20"/>
              </w:rPr>
              <w:t xml:space="preserve"> </w:t>
            </w:r>
            <w:r w:rsidRPr="00BF3B24">
              <w:rPr>
                <w:rFonts w:asciiTheme="minorHAnsi" w:hAnsiTheme="minorHAnsi" w:cstheme="minorHAnsi"/>
                <w:b/>
                <w:bCs/>
                <w:sz w:val="20"/>
                <w:szCs w:val="20"/>
              </w:rPr>
              <w:t>Strengthen Pupil Voice</w:t>
            </w:r>
            <w:r w:rsidRPr="00BF3B24">
              <w:rPr>
                <w:rFonts w:asciiTheme="minorHAnsi" w:hAnsiTheme="minorHAnsi" w:cstheme="minorHAnsi"/>
                <w:sz w:val="20"/>
                <w:szCs w:val="20"/>
              </w:rPr>
              <w:br/>
              <w:t>Involve children in shaping the PE and sport offer through regular feedback, school council input, or sports ambassador programmes to ensure the provision remains pupil-led and relevant.</w:t>
            </w:r>
          </w:p>
          <w:p w14:paraId="3B45D71E" w14:textId="77777777" w:rsidR="00055E3F" w:rsidRPr="00BF3B24" w:rsidRDefault="00055E3F" w:rsidP="00055E3F">
            <w:pPr>
              <w:pStyle w:val="TableParagraph"/>
              <w:spacing w:before="0"/>
              <w:rPr>
                <w:rFonts w:asciiTheme="minorHAnsi" w:hAnsiTheme="minorHAnsi" w:cstheme="minorHAnsi"/>
                <w:sz w:val="20"/>
                <w:szCs w:val="20"/>
              </w:rPr>
            </w:pPr>
            <w:r w:rsidRPr="00BF3B24">
              <w:rPr>
                <w:rFonts w:asciiTheme="minorHAnsi" w:hAnsiTheme="minorHAnsi" w:cstheme="minorHAnsi"/>
                <w:b/>
                <w:bCs/>
                <w:sz w:val="20"/>
                <w:szCs w:val="20"/>
              </w:rPr>
              <w:t>Celebrate and Share Success</w:t>
            </w:r>
            <w:r w:rsidRPr="00BF3B24">
              <w:rPr>
                <w:rFonts w:asciiTheme="minorHAnsi" w:hAnsiTheme="minorHAnsi" w:cstheme="minorHAnsi"/>
                <w:sz w:val="20"/>
                <w:szCs w:val="20"/>
              </w:rPr>
              <w:br/>
              <w:t>Promote achievements regularly through newsletters, social media, assemblies, and displays to keep enthusiasm high and celebrate progress towards personal and team goals.</w:t>
            </w:r>
          </w:p>
          <w:p w14:paraId="3EC6011E" w14:textId="488A5CC4" w:rsidR="00055E3F" w:rsidRPr="00ED33D7" w:rsidRDefault="00055E3F" w:rsidP="00055E3F">
            <w:pPr>
              <w:pStyle w:val="TableParagraph"/>
              <w:spacing w:before="0"/>
              <w:ind w:left="0"/>
              <w:rPr>
                <w:rFonts w:asciiTheme="minorHAnsi" w:hAnsiTheme="minorHAnsi" w:cstheme="minorHAnsi"/>
                <w:sz w:val="20"/>
                <w:szCs w:val="20"/>
              </w:rPr>
            </w:pPr>
          </w:p>
        </w:tc>
      </w:tr>
      <w:tr w:rsidR="00055E3F" w14:paraId="010626F1" w14:textId="77777777" w:rsidTr="00867C50">
        <w:trPr>
          <w:trHeight w:val="896"/>
        </w:trPr>
        <w:tc>
          <w:tcPr>
            <w:tcW w:w="5563" w:type="dxa"/>
          </w:tcPr>
          <w:p w14:paraId="3A218C30" w14:textId="06A984BD" w:rsidR="00055E3F" w:rsidRPr="00ED33D7" w:rsidRDefault="00055E3F" w:rsidP="00055E3F">
            <w:pPr>
              <w:spacing w:before="21"/>
              <w:rPr>
                <w:color w:val="231F20"/>
                <w:sz w:val="28"/>
                <w:szCs w:val="20"/>
              </w:rPr>
            </w:pPr>
            <w:r w:rsidRPr="00ED33D7">
              <w:rPr>
                <w:color w:val="231F20"/>
                <w:sz w:val="28"/>
                <w:szCs w:val="20"/>
              </w:rPr>
              <w:t>ALP Play</w:t>
            </w:r>
          </w:p>
        </w:tc>
        <w:tc>
          <w:tcPr>
            <w:tcW w:w="5036" w:type="dxa"/>
          </w:tcPr>
          <w:p w14:paraId="45DFD58B" w14:textId="30560DB2" w:rsidR="00055E3F" w:rsidRPr="00ED33D7" w:rsidRDefault="00055E3F" w:rsidP="00055E3F">
            <w:pPr>
              <w:spacing w:before="21"/>
              <w:rPr>
                <w:rFonts w:asciiTheme="minorHAnsi" w:hAnsiTheme="minorHAnsi" w:cstheme="minorHAnsi"/>
                <w:sz w:val="20"/>
                <w:szCs w:val="20"/>
              </w:rPr>
            </w:pPr>
            <w:r w:rsidRPr="001F75EB">
              <w:rPr>
                <w:rFonts w:asciiTheme="minorHAnsi" w:hAnsiTheme="minorHAnsi" w:cstheme="minorHAnsi"/>
                <w:b/>
                <w:bCs/>
                <w:color w:val="231F20"/>
                <w:sz w:val="20"/>
                <w:szCs w:val="20"/>
              </w:rPr>
              <w:t>ALP Play</w:t>
            </w:r>
            <w:r w:rsidRPr="001F75EB">
              <w:rPr>
                <w:rFonts w:asciiTheme="minorHAnsi" w:hAnsiTheme="minorHAnsi" w:cstheme="minorHAnsi"/>
                <w:color w:val="231F20"/>
                <w:sz w:val="20"/>
                <w:szCs w:val="20"/>
              </w:rPr>
              <w:t xml:space="preserve"> has continued to grow with great success, offering a diverse range of spaces and high-quality activities that promote active play. Supported by skilled staff, the environment encourages children to develop confidence, creativity, and a love for movement within a coaching-style </w:t>
            </w:r>
            <w:r w:rsidRPr="001F75EB">
              <w:rPr>
                <w:rFonts w:asciiTheme="minorHAnsi" w:hAnsiTheme="minorHAnsi" w:cstheme="minorHAnsi"/>
                <w:color w:val="231F20"/>
                <w:sz w:val="20"/>
                <w:szCs w:val="20"/>
              </w:rPr>
              <w:lastRenderedPageBreak/>
              <w:t>setting. Activities have increasingly taken on a sport and physical activity focus, providing an exciting platform for future development. We have worked hard in partnership with ALP Play to create an engaging, inclusive, and active environment—and now look ahead to further upskilling staff to build on this momentum and enhance the sporting experience even more.</w:t>
            </w:r>
          </w:p>
        </w:tc>
        <w:tc>
          <w:tcPr>
            <w:tcW w:w="4768" w:type="dxa"/>
          </w:tcPr>
          <w:p w14:paraId="01A1CCF7" w14:textId="77777777" w:rsidR="00055E3F" w:rsidRPr="00145FB2" w:rsidRDefault="00055E3F" w:rsidP="00055E3F">
            <w:pPr>
              <w:pStyle w:val="TableParagraph"/>
              <w:spacing w:before="0"/>
              <w:ind w:left="0"/>
              <w:rPr>
                <w:rFonts w:asciiTheme="minorHAnsi" w:hAnsiTheme="minorHAnsi" w:cstheme="minorHAnsi"/>
                <w:sz w:val="20"/>
                <w:szCs w:val="20"/>
              </w:rPr>
            </w:pPr>
            <w:r w:rsidRPr="00145FB2">
              <w:rPr>
                <w:rFonts w:asciiTheme="minorHAnsi" w:hAnsiTheme="minorHAnsi" w:cstheme="minorHAnsi"/>
                <w:sz w:val="20"/>
                <w:szCs w:val="20"/>
              </w:rPr>
              <w:lastRenderedPageBreak/>
              <w:t xml:space="preserve"> </w:t>
            </w:r>
            <w:r w:rsidRPr="00145FB2">
              <w:rPr>
                <w:rFonts w:asciiTheme="minorHAnsi" w:hAnsiTheme="minorHAnsi" w:cstheme="minorHAnsi"/>
                <w:b/>
                <w:bCs/>
                <w:sz w:val="20"/>
                <w:szCs w:val="20"/>
              </w:rPr>
              <w:t>Monitor and Measure Impact</w:t>
            </w:r>
            <w:r w:rsidRPr="00145FB2">
              <w:rPr>
                <w:rFonts w:asciiTheme="minorHAnsi" w:hAnsiTheme="minorHAnsi" w:cstheme="minorHAnsi"/>
                <w:sz w:val="20"/>
                <w:szCs w:val="20"/>
              </w:rPr>
              <w:br/>
              <w:t>Introduce simple tracking tools or observation checklists to assess engagement, physical activity levels, and confidence during ALP Play sessions to inform future planning.</w:t>
            </w:r>
          </w:p>
          <w:p w14:paraId="3740C8DE" w14:textId="77777777" w:rsidR="00055E3F" w:rsidRPr="00145FB2" w:rsidRDefault="00055E3F" w:rsidP="00055E3F">
            <w:pPr>
              <w:pStyle w:val="TableParagraph"/>
              <w:spacing w:before="0"/>
              <w:ind w:left="0"/>
              <w:rPr>
                <w:rFonts w:asciiTheme="minorHAnsi" w:hAnsiTheme="minorHAnsi" w:cstheme="minorHAnsi"/>
                <w:sz w:val="20"/>
                <w:szCs w:val="20"/>
              </w:rPr>
            </w:pPr>
            <w:r w:rsidRPr="00145FB2">
              <w:rPr>
                <w:rFonts w:asciiTheme="minorHAnsi" w:hAnsiTheme="minorHAnsi" w:cstheme="minorHAnsi"/>
                <w:b/>
                <w:bCs/>
                <w:sz w:val="20"/>
                <w:szCs w:val="20"/>
              </w:rPr>
              <w:lastRenderedPageBreak/>
              <w:t>Promote Leadership Opportunities</w:t>
            </w:r>
            <w:r w:rsidRPr="00145FB2">
              <w:rPr>
                <w:rFonts w:asciiTheme="minorHAnsi" w:hAnsiTheme="minorHAnsi" w:cstheme="minorHAnsi"/>
                <w:sz w:val="20"/>
                <w:szCs w:val="20"/>
              </w:rPr>
              <w:br/>
              <w:t>Create pathways for pupils to take on play leader or sports ambassador roles, encouraging peer-led games and promoting responsibility and teamwork.</w:t>
            </w:r>
          </w:p>
          <w:p w14:paraId="4B66BBC6" w14:textId="77777777" w:rsidR="00055E3F" w:rsidRPr="00145FB2" w:rsidRDefault="00055E3F" w:rsidP="00055E3F">
            <w:pPr>
              <w:pStyle w:val="TableParagraph"/>
              <w:spacing w:before="0"/>
              <w:ind w:left="0"/>
              <w:rPr>
                <w:rFonts w:asciiTheme="minorHAnsi" w:hAnsiTheme="minorHAnsi" w:cstheme="minorHAnsi"/>
                <w:sz w:val="20"/>
                <w:szCs w:val="20"/>
              </w:rPr>
            </w:pPr>
            <w:r w:rsidRPr="00145FB2">
              <w:rPr>
                <w:rFonts w:asciiTheme="minorHAnsi" w:hAnsiTheme="minorHAnsi" w:cstheme="minorHAnsi"/>
                <w:sz w:val="20"/>
                <w:szCs w:val="20"/>
              </w:rPr>
              <w:t xml:space="preserve"> </w:t>
            </w:r>
            <w:r w:rsidRPr="00145FB2">
              <w:rPr>
                <w:rFonts w:asciiTheme="minorHAnsi" w:hAnsiTheme="minorHAnsi" w:cstheme="minorHAnsi"/>
                <w:b/>
                <w:bCs/>
                <w:sz w:val="20"/>
                <w:szCs w:val="20"/>
              </w:rPr>
              <w:t>Enhance Inclusivity</w:t>
            </w:r>
            <w:r w:rsidRPr="00145FB2">
              <w:rPr>
                <w:rFonts w:asciiTheme="minorHAnsi" w:hAnsiTheme="minorHAnsi" w:cstheme="minorHAnsi"/>
                <w:sz w:val="20"/>
                <w:szCs w:val="20"/>
              </w:rPr>
              <w:br/>
              <w:t>Continue to review and adapt activities to ensure accessibility for all pupils, including those with additional needs, and offer gender-neutral options to encourage wider participation.</w:t>
            </w:r>
          </w:p>
          <w:p w14:paraId="3F3E790A" w14:textId="77777777" w:rsidR="00055E3F" w:rsidRPr="00145FB2" w:rsidRDefault="00055E3F" w:rsidP="00055E3F">
            <w:pPr>
              <w:pStyle w:val="TableParagraph"/>
              <w:spacing w:before="0"/>
              <w:ind w:left="0"/>
              <w:rPr>
                <w:rFonts w:asciiTheme="minorHAnsi" w:hAnsiTheme="minorHAnsi" w:cstheme="minorHAnsi"/>
                <w:sz w:val="20"/>
                <w:szCs w:val="20"/>
              </w:rPr>
            </w:pPr>
            <w:r w:rsidRPr="00145FB2">
              <w:rPr>
                <w:rFonts w:asciiTheme="minorHAnsi" w:hAnsiTheme="minorHAnsi" w:cstheme="minorHAnsi"/>
                <w:sz w:val="20"/>
                <w:szCs w:val="20"/>
              </w:rPr>
              <w:t xml:space="preserve"> </w:t>
            </w:r>
            <w:r w:rsidRPr="00145FB2">
              <w:rPr>
                <w:rFonts w:asciiTheme="minorHAnsi" w:hAnsiTheme="minorHAnsi" w:cstheme="minorHAnsi"/>
                <w:b/>
                <w:bCs/>
                <w:sz w:val="20"/>
                <w:szCs w:val="20"/>
              </w:rPr>
              <w:t>Family and Community Involvement</w:t>
            </w:r>
            <w:r w:rsidRPr="00145FB2">
              <w:rPr>
                <w:rFonts w:asciiTheme="minorHAnsi" w:hAnsiTheme="minorHAnsi" w:cstheme="minorHAnsi"/>
                <w:sz w:val="20"/>
                <w:szCs w:val="20"/>
              </w:rPr>
              <w:br/>
              <w:t>Explore opportunities to involve families through community play events, showcasing ALP Play’s impact and building a broader culture of physical activity beyond the school day.</w:t>
            </w:r>
          </w:p>
          <w:p w14:paraId="37102271" w14:textId="70582C20" w:rsidR="00055E3F" w:rsidRPr="00ED33D7" w:rsidRDefault="00055E3F" w:rsidP="00055E3F">
            <w:pPr>
              <w:pStyle w:val="TableParagraph"/>
              <w:spacing w:before="0"/>
              <w:ind w:left="0"/>
              <w:rPr>
                <w:rFonts w:asciiTheme="minorHAnsi" w:hAnsiTheme="minorHAnsi" w:cstheme="minorHAnsi"/>
                <w:sz w:val="20"/>
                <w:szCs w:val="20"/>
              </w:rPr>
            </w:pPr>
          </w:p>
        </w:tc>
      </w:tr>
      <w:tr w:rsidR="00055E3F" w14:paraId="1A49184E" w14:textId="77777777" w:rsidTr="00867C50">
        <w:trPr>
          <w:trHeight w:val="896"/>
        </w:trPr>
        <w:tc>
          <w:tcPr>
            <w:tcW w:w="5563" w:type="dxa"/>
          </w:tcPr>
          <w:p w14:paraId="64108F84" w14:textId="1FBC4052" w:rsidR="00055E3F" w:rsidRPr="00ED33D7" w:rsidRDefault="00055E3F" w:rsidP="00055E3F">
            <w:pPr>
              <w:spacing w:before="21"/>
              <w:rPr>
                <w:color w:val="231F20"/>
                <w:sz w:val="28"/>
                <w:szCs w:val="20"/>
              </w:rPr>
            </w:pPr>
            <w:r w:rsidRPr="00ED33D7">
              <w:rPr>
                <w:color w:val="231F20"/>
                <w:sz w:val="28"/>
                <w:szCs w:val="20"/>
              </w:rPr>
              <w:lastRenderedPageBreak/>
              <w:t xml:space="preserve">Girls Football </w:t>
            </w:r>
          </w:p>
        </w:tc>
        <w:tc>
          <w:tcPr>
            <w:tcW w:w="5036" w:type="dxa"/>
          </w:tcPr>
          <w:p w14:paraId="13FC4702" w14:textId="77777777" w:rsidR="00055E3F" w:rsidRPr="002B12E7" w:rsidRDefault="00055E3F" w:rsidP="00055E3F">
            <w:p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This year, we’ve proudly established a thriving girls’ football set-up across the school, with opportunities stretching from club participation to leadership and competitive representation. Our commitment to raising the profile of girls in sport has resulted in an exceptional level of engagement and success.</w:t>
            </w:r>
          </w:p>
          <w:p w14:paraId="503CDA90" w14:textId="77777777" w:rsidR="00055E3F" w:rsidRPr="002B12E7" w:rsidRDefault="00055E3F" w:rsidP="00055E3F">
            <w:p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We have:</w:t>
            </w:r>
          </w:p>
          <w:p w14:paraId="4999A10D" w14:textId="77777777" w:rsidR="00055E3F" w:rsidRPr="002B12E7" w:rsidRDefault="00055E3F" w:rsidP="00055E3F">
            <w:pPr>
              <w:numPr>
                <w:ilvl w:val="0"/>
                <w:numId w:val="3"/>
              </w:numPr>
              <w:spacing w:before="21"/>
              <w:rPr>
                <w:rFonts w:asciiTheme="minorHAnsi" w:hAnsiTheme="minorHAnsi" w:cstheme="minorHAnsi"/>
                <w:color w:val="231F20"/>
                <w:sz w:val="20"/>
                <w:szCs w:val="20"/>
              </w:rPr>
            </w:pPr>
            <w:r w:rsidRPr="002B12E7">
              <w:rPr>
                <w:rFonts w:asciiTheme="minorHAnsi" w:hAnsiTheme="minorHAnsi" w:cstheme="minorHAnsi"/>
                <w:b/>
                <w:bCs/>
                <w:color w:val="231F20"/>
                <w:sz w:val="20"/>
                <w:szCs w:val="20"/>
              </w:rPr>
              <w:t>Won the Girls' League</w:t>
            </w:r>
            <w:r w:rsidRPr="002B12E7">
              <w:rPr>
                <w:rFonts w:asciiTheme="minorHAnsi" w:hAnsiTheme="minorHAnsi" w:cstheme="minorHAnsi"/>
                <w:color w:val="231F20"/>
                <w:sz w:val="20"/>
                <w:szCs w:val="20"/>
              </w:rPr>
              <w:t>,</w:t>
            </w:r>
          </w:p>
          <w:p w14:paraId="25C4484A" w14:textId="77777777" w:rsidR="00055E3F" w:rsidRPr="002B12E7" w:rsidRDefault="00055E3F" w:rsidP="00055E3F">
            <w:pPr>
              <w:numPr>
                <w:ilvl w:val="0"/>
                <w:numId w:val="3"/>
              </w:num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 xml:space="preserve">Reached the </w:t>
            </w:r>
            <w:r w:rsidRPr="002B12E7">
              <w:rPr>
                <w:rFonts w:asciiTheme="minorHAnsi" w:hAnsiTheme="minorHAnsi" w:cstheme="minorHAnsi"/>
                <w:b/>
                <w:bCs/>
                <w:color w:val="231F20"/>
                <w:sz w:val="20"/>
                <w:szCs w:val="20"/>
              </w:rPr>
              <w:t>Regional Finals</w:t>
            </w:r>
            <w:r w:rsidRPr="002B12E7">
              <w:rPr>
                <w:rFonts w:asciiTheme="minorHAnsi" w:hAnsiTheme="minorHAnsi" w:cstheme="minorHAnsi"/>
                <w:color w:val="231F20"/>
                <w:sz w:val="20"/>
                <w:szCs w:val="20"/>
              </w:rPr>
              <w:t>, and</w:t>
            </w:r>
          </w:p>
          <w:p w14:paraId="76160D2E" w14:textId="77777777" w:rsidR="00055E3F" w:rsidRPr="002B12E7" w:rsidRDefault="00055E3F" w:rsidP="00055E3F">
            <w:pPr>
              <w:numPr>
                <w:ilvl w:val="0"/>
                <w:numId w:val="3"/>
              </w:numPr>
              <w:spacing w:before="21"/>
              <w:rPr>
                <w:rFonts w:asciiTheme="minorHAnsi" w:hAnsiTheme="minorHAnsi" w:cstheme="minorHAnsi"/>
                <w:color w:val="231F20"/>
                <w:sz w:val="20"/>
                <w:szCs w:val="20"/>
              </w:rPr>
            </w:pPr>
            <w:r w:rsidRPr="002B12E7">
              <w:rPr>
                <w:rFonts w:asciiTheme="minorHAnsi" w:hAnsiTheme="minorHAnsi" w:cstheme="minorHAnsi"/>
                <w:b/>
                <w:bCs/>
                <w:color w:val="231F20"/>
                <w:sz w:val="20"/>
                <w:szCs w:val="20"/>
              </w:rPr>
              <w:t>Won the 5-a-side League</w:t>
            </w:r>
            <w:r w:rsidRPr="002B12E7">
              <w:rPr>
                <w:rFonts w:asciiTheme="minorHAnsi" w:hAnsiTheme="minorHAnsi" w:cstheme="minorHAnsi"/>
                <w:color w:val="231F20"/>
                <w:sz w:val="20"/>
                <w:szCs w:val="20"/>
              </w:rPr>
              <w:t>,</w:t>
            </w:r>
            <w:r w:rsidRPr="002B12E7">
              <w:rPr>
                <w:rFonts w:asciiTheme="minorHAnsi" w:hAnsiTheme="minorHAnsi" w:cstheme="minorHAnsi"/>
                <w:color w:val="231F20"/>
                <w:sz w:val="20"/>
                <w:szCs w:val="20"/>
              </w:rPr>
              <w:br/>
              <w:t>demonstrating the strength, dedication, and talent within our teams.</w:t>
            </w:r>
          </w:p>
          <w:p w14:paraId="470496CC" w14:textId="77777777" w:rsidR="00055E3F" w:rsidRPr="002B12E7" w:rsidRDefault="00055E3F" w:rsidP="00055E3F">
            <w:p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 xml:space="preserve">We’ve entered multiple </w:t>
            </w:r>
            <w:r w:rsidRPr="002B12E7">
              <w:rPr>
                <w:rFonts w:asciiTheme="minorHAnsi" w:hAnsiTheme="minorHAnsi" w:cstheme="minorHAnsi"/>
                <w:b/>
                <w:bCs/>
                <w:color w:val="231F20"/>
                <w:sz w:val="20"/>
                <w:szCs w:val="20"/>
              </w:rPr>
              <w:t>leagues, cups</w:t>
            </w:r>
            <w:r w:rsidRPr="002B12E7">
              <w:rPr>
                <w:rFonts w:asciiTheme="minorHAnsi" w:hAnsiTheme="minorHAnsi" w:cstheme="minorHAnsi"/>
                <w:color w:val="231F20"/>
                <w:sz w:val="20"/>
                <w:szCs w:val="20"/>
              </w:rPr>
              <w:t xml:space="preserve">, and delivered a full calendar of </w:t>
            </w:r>
            <w:r w:rsidRPr="002B12E7">
              <w:rPr>
                <w:rFonts w:asciiTheme="minorHAnsi" w:hAnsiTheme="minorHAnsi" w:cstheme="minorHAnsi"/>
                <w:b/>
                <w:bCs/>
                <w:color w:val="231F20"/>
                <w:sz w:val="20"/>
                <w:szCs w:val="20"/>
              </w:rPr>
              <w:t>intra- and inter-school competitions</w:t>
            </w:r>
            <w:r w:rsidRPr="002B12E7">
              <w:rPr>
                <w:rFonts w:asciiTheme="minorHAnsi" w:hAnsiTheme="minorHAnsi" w:cstheme="minorHAnsi"/>
                <w:color w:val="231F20"/>
                <w:sz w:val="20"/>
                <w:szCs w:val="20"/>
              </w:rPr>
              <w:t xml:space="preserve">, ensuring all girls—regardless of experience—had a chance to participate and shine. A major highlight was our involvement in the </w:t>
            </w:r>
            <w:r w:rsidRPr="002B12E7">
              <w:rPr>
                <w:rFonts w:asciiTheme="minorHAnsi" w:hAnsiTheme="minorHAnsi" w:cstheme="minorHAnsi"/>
                <w:b/>
                <w:bCs/>
                <w:color w:val="231F20"/>
                <w:sz w:val="20"/>
                <w:szCs w:val="20"/>
              </w:rPr>
              <w:t>National “Every Girl Plays” Day</w:t>
            </w:r>
            <w:r w:rsidRPr="002B12E7">
              <w:rPr>
                <w:rFonts w:asciiTheme="minorHAnsi" w:hAnsiTheme="minorHAnsi" w:cstheme="minorHAnsi"/>
                <w:color w:val="231F20"/>
                <w:sz w:val="20"/>
                <w:szCs w:val="20"/>
              </w:rPr>
              <w:t xml:space="preserve">, where over </w:t>
            </w:r>
            <w:r w:rsidRPr="002B12E7">
              <w:rPr>
                <w:rFonts w:asciiTheme="minorHAnsi" w:hAnsiTheme="minorHAnsi" w:cstheme="minorHAnsi"/>
                <w:b/>
                <w:bCs/>
                <w:color w:val="231F20"/>
                <w:sz w:val="20"/>
                <w:szCs w:val="20"/>
              </w:rPr>
              <w:t>150 girls</w:t>
            </w:r>
            <w:r w:rsidRPr="002B12E7">
              <w:rPr>
                <w:rFonts w:asciiTheme="minorHAnsi" w:hAnsiTheme="minorHAnsi" w:cstheme="minorHAnsi"/>
                <w:color w:val="231F20"/>
                <w:sz w:val="20"/>
                <w:szCs w:val="20"/>
              </w:rPr>
              <w:t xml:space="preserve"> from our school took part in a celebration of football and empowerment through sport.</w:t>
            </w:r>
          </w:p>
          <w:p w14:paraId="4A930077" w14:textId="77777777" w:rsidR="00055E3F" w:rsidRPr="00ED33D7" w:rsidRDefault="00055E3F" w:rsidP="00055E3F">
            <w:pPr>
              <w:pStyle w:val="TableParagraph"/>
              <w:spacing w:before="0"/>
              <w:ind w:left="0"/>
              <w:rPr>
                <w:rFonts w:asciiTheme="minorHAnsi" w:hAnsiTheme="minorHAnsi" w:cstheme="minorHAnsi"/>
                <w:sz w:val="20"/>
                <w:szCs w:val="20"/>
              </w:rPr>
            </w:pPr>
          </w:p>
        </w:tc>
        <w:tc>
          <w:tcPr>
            <w:tcW w:w="4768" w:type="dxa"/>
          </w:tcPr>
          <w:p w14:paraId="787EFFFC" w14:textId="77777777" w:rsidR="00055E3F" w:rsidRPr="009438CA" w:rsidRDefault="00055E3F" w:rsidP="00055E3F">
            <w:pPr>
              <w:pStyle w:val="TableParagraph"/>
              <w:spacing w:before="0"/>
              <w:rPr>
                <w:rFonts w:asciiTheme="minorHAnsi" w:hAnsiTheme="minorHAnsi" w:cstheme="minorHAnsi"/>
                <w:sz w:val="20"/>
                <w:szCs w:val="20"/>
              </w:rPr>
            </w:pPr>
            <w:r w:rsidRPr="009438CA">
              <w:rPr>
                <w:rFonts w:asciiTheme="minorHAnsi" w:hAnsiTheme="minorHAnsi" w:cstheme="minorHAnsi"/>
                <w:b/>
                <w:bCs/>
                <w:sz w:val="20"/>
                <w:szCs w:val="20"/>
              </w:rPr>
              <w:t>Establish a Local Club or Academy Partnership</w:t>
            </w:r>
            <w:r w:rsidRPr="009438CA">
              <w:rPr>
                <w:rFonts w:asciiTheme="minorHAnsi" w:hAnsiTheme="minorHAnsi" w:cstheme="minorHAnsi"/>
                <w:sz w:val="20"/>
                <w:szCs w:val="20"/>
              </w:rPr>
              <w:br/>
              <w:t>Forge a formal link with a local football club or girls’ academy to create a clear and inspiring pathway beyond school. This will provide role models, access to professional coaching, and potential talent identification.</w:t>
            </w:r>
          </w:p>
          <w:p w14:paraId="3B2F5DE9" w14:textId="77777777" w:rsidR="00055E3F" w:rsidRPr="009438CA" w:rsidRDefault="00055E3F" w:rsidP="00055E3F">
            <w:pPr>
              <w:pStyle w:val="TableParagraph"/>
              <w:spacing w:before="0"/>
              <w:rPr>
                <w:rFonts w:asciiTheme="minorHAnsi" w:hAnsiTheme="minorHAnsi" w:cstheme="minorHAnsi"/>
                <w:sz w:val="20"/>
                <w:szCs w:val="20"/>
              </w:rPr>
            </w:pPr>
            <w:r w:rsidRPr="009438CA">
              <w:rPr>
                <w:rFonts w:asciiTheme="minorHAnsi" w:hAnsiTheme="minorHAnsi" w:cstheme="minorHAnsi"/>
                <w:b/>
                <w:bCs/>
                <w:sz w:val="20"/>
                <w:szCs w:val="20"/>
              </w:rPr>
              <w:t>Develop Female Sports Leaders and Coaches</w:t>
            </w:r>
            <w:r w:rsidRPr="009438CA">
              <w:rPr>
                <w:rFonts w:asciiTheme="minorHAnsi" w:hAnsiTheme="minorHAnsi" w:cstheme="minorHAnsi"/>
                <w:sz w:val="20"/>
                <w:szCs w:val="20"/>
              </w:rPr>
              <w:br/>
              <w:t>Train and mentor girls within the school to take on leadership roles such as junior coaches, referees, or event organisers. This will strengthen confidence, responsibility, and peer-led engagement.</w:t>
            </w:r>
          </w:p>
          <w:p w14:paraId="233274C2" w14:textId="77777777" w:rsidR="00055E3F" w:rsidRPr="009438CA" w:rsidRDefault="00055E3F" w:rsidP="00055E3F">
            <w:pPr>
              <w:pStyle w:val="TableParagraph"/>
              <w:spacing w:before="0"/>
              <w:rPr>
                <w:rFonts w:asciiTheme="minorHAnsi" w:hAnsiTheme="minorHAnsi" w:cstheme="minorHAnsi"/>
                <w:sz w:val="20"/>
                <w:szCs w:val="20"/>
              </w:rPr>
            </w:pPr>
            <w:r w:rsidRPr="009438CA">
              <w:rPr>
                <w:rFonts w:asciiTheme="minorHAnsi" w:hAnsiTheme="minorHAnsi" w:cstheme="minorHAnsi"/>
                <w:b/>
                <w:bCs/>
                <w:sz w:val="20"/>
                <w:szCs w:val="20"/>
              </w:rPr>
              <w:t>Broaden Competitive Opportunities Across Year Groups</w:t>
            </w:r>
            <w:r w:rsidRPr="009438CA">
              <w:rPr>
                <w:rFonts w:asciiTheme="minorHAnsi" w:hAnsiTheme="minorHAnsi" w:cstheme="minorHAnsi"/>
                <w:sz w:val="20"/>
                <w:szCs w:val="20"/>
              </w:rPr>
              <w:br/>
              <w:t>Expand the programme to include more year group teams, friendly fixtures, and development matches to ensure all girls—regardless of experience or ability—have the opportunity to play, compete, and grow in confidence.</w:t>
            </w:r>
          </w:p>
          <w:p w14:paraId="0485C0FB" w14:textId="1619D7F8" w:rsidR="00055E3F" w:rsidRPr="00ED33D7" w:rsidRDefault="00055E3F" w:rsidP="00055E3F">
            <w:pPr>
              <w:pStyle w:val="TableParagraph"/>
              <w:spacing w:before="0"/>
              <w:ind w:left="0"/>
              <w:rPr>
                <w:rFonts w:asciiTheme="minorHAnsi" w:hAnsiTheme="minorHAnsi" w:cstheme="minorHAnsi"/>
                <w:sz w:val="20"/>
                <w:szCs w:val="20"/>
              </w:rPr>
            </w:pPr>
          </w:p>
        </w:tc>
      </w:tr>
      <w:tr w:rsidR="00055E3F" w14:paraId="6164C2CF" w14:textId="77777777" w:rsidTr="00867C50">
        <w:trPr>
          <w:trHeight w:val="896"/>
        </w:trPr>
        <w:tc>
          <w:tcPr>
            <w:tcW w:w="5563" w:type="dxa"/>
          </w:tcPr>
          <w:p w14:paraId="013627E1" w14:textId="1FB9AF51" w:rsidR="00055E3F" w:rsidRPr="00ED33D7" w:rsidRDefault="00055E3F" w:rsidP="00055E3F">
            <w:pPr>
              <w:spacing w:before="21"/>
              <w:rPr>
                <w:color w:val="231F20"/>
                <w:sz w:val="28"/>
                <w:szCs w:val="20"/>
              </w:rPr>
            </w:pPr>
            <w:r w:rsidRPr="00ED33D7">
              <w:rPr>
                <w:color w:val="231F20"/>
                <w:sz w:val="28"/>
                <w:szCs w:val="20"/>
              </w:rPr>
              <w:t xml:space="preserve">Mixed Club Sport  </w:t>
            </w:r>
          </w:p>
        </w:tc>
        <w:tc>
          <w:tcPr>
            <w:tcW w:w="5036" w:type="dxa"/>
          </w:tcPr>
          <w:p w14:paraId="35B1152A" w14:textId="77777777" w:rsidR="00055E3F" w:rsidRDefault="00055E3F" w:rsidP="00055E3F">
            <w:pPr>
              <w:pStyle w:val="TableParagraph"/>
              <w:spacing w:before="0"/>
              <w:ind w:left="0"/>
              <w:rPr>
                <w:rFonts w:asciiTheme="minorHAnsi" w:hAnsiTheme="minorHAnsi" w:cstheme="minorHAnsi"/>
                <w:color w:val="231F20"/>
                <w:sz w:val="20"/>
                <w:szCs w:val="20"/>
              </w:rPr>
            </w:pPr>
            <w:r>
              <w:rPr>
                <w:rFonts w:asciiTheme="minorHAnsi" w:hAnsiTheme="minorHAnsi" w:cstheme="minorHAnsi"/>
                <w:color w:val="231F20"/>
                <w:sz w:val="20"/>
                <w:szCs w:val="20"/>
              </w:rPr>
              <w:t xml:space="preserve">Continuing to build the ethos of competitive sport and compete in a range of disciplines.  Took a lot of pupil voice and developed a range of clubs which led to competition. </w:t>
            </w:r>
          </w:p>
          <w:p w14:paraId="15A4976A" w14:textId="6585C1AD" w:rsidR="00055E3F" w:rsidRPr="00ED33D7" w:rsidRDefault="00055E3F" w:rsidP="00055E3F">
            <w:pPr>
              <w:pStyle w:val="TableParagraph"/>
              <w:spacing w:before="0"/>
              <w:ind w:left="0"/>
              <w:rPr>
                <w:rFonts w:asciiTheme="minorHAnsi" w:hAnsiTheme="minorHAnsi" w:cstheme="minorHAnsi"/>
                <w:sz w:val="20"/>
                <w:szCs w:val="20"/>
              </w:rPr>
            </w:pPr>
            <w:r>
              <w:rPr>
                <w:rFonts w:asciiTheme="minorHAnsi" w:hAnsiTheme="minorHAnsi" w:cstheme="minorHAnsi"/>
                <w:color w:val="231F20"/>
                <w:sz w:val="20"/>
                <w:szCs w:val="20"/>
              </w:rPr>
              <w:t xml:space="preserve">Central Girls Gymnastics got Gold at their regional event. </w:t>
            </w:r>
          </w:p>
        </w:tc>
        <w:tc>
          <w:tcPr>
            <w:tcW w:w="4768" w:type="dxa"/>
          </w:tcPr>
          <w:p w14:paraId="66518B95" w14:textId="2E8A23F4" w:rsidR="00055E3F" w:rsidRPr="00ED33D7" w:rsidRDefault="00055E3F" w:rsidP="00055E3F">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 xml:space="preserve">Created a culture that has multi stages of teams where children can participate, train or compete within sport discipline. </w:t>
            </w:r>
          </w:p>
        </w:tc>
      </w:tr>
      <w:tr w:rsidR="00055E3F" w14:paraId="4DEB9133" w14:textId="77777777" w:rsidTr="00867C50">
        <w:trPr>
          <w:trHeight w:val="896"/>
        </w:trPr>
        <w:tc>
          <w:tcPr>
            <w:tcW w:w="5563" w:type="dxa"/>
          </w:tcPr>
          <w:p w14:paraId="7192621A" w14:textId="75CD7556" w:rsidR="00055E3F" w:rsidRPr="00ED33D7" w:rsidRDefault="00055E3F" w:rsidP="00055E3F">
            <w:pPr>
              <w:spacing w:before="21"/>
              <w:rPr>
                <w:color w:val="231F20"/>
                <w:sz w:val="28"/>
                <w:szCs w:val="20"/>
              </w:rPr>
            </w:pPr>
            <w:r w:rsidRPr="00ED33D7">
              <w:rPr>
                <w:color w:val="231F20"/>
                <w:sz w:val="28"/>
                <w:szCs w:val="20"/>
              </w:rPr>
              <w:lastRenderedPageBreak/>
              <w:t xml:space="preserve">Staff CPD </w:t>
            </w:r>
          </w:p>
        </w:tc>
        <w:tc>
          <w:tcPr>
            <w:tcW w:w="5036" w:type="dxa"/>
          </w:tcPr>
          <w:p w14:paraId="17CA76A9" w14:textId="400C67A6" w:rsidR="00055E3F" w:rsidRPr="00ED33D7" w:rsidRDefault="00055E3F" w:rsidP="00055E3F">
            <w:pPr>
              <w:spacing w:before="21"/>
              <w:rPr>
                <w:rFonts w:asciiTheme="minorHAnsi" w:hAnsiTheme="minorHAnsi" w:cstheme="minorHAnsi"/>
                <w:sz w:val="20"/>
                <w:szCs w:val="20"/>
              </w:rPr>
            </w:pPr>
            <w:r w:rsidRPr="003A2B94">
              <w:rPr>
                <w:rFonts w:asciiTheme="minorHAnsi" w:hAnsiTheme="minorHAnsi" w:cstheme="minorHAnsi"/>
                <w:color w:val="231F20"/>
                <w:sz w:val="20"/>
                <w:szCs w:val="20"/>
              </w:rPr>
              <w:t xml:space="preserve">We have begun strengthening our PE provision through </w:t>
            </w:r>
            <w:r w:rsidRPr="003A2B94">
              <w:rPr>
                <w:rFonts w:asciiTheme="minorHAnsi" w:hAnsiTheme="minorHAnsi" w:cstheme="minorHAnsi"/>
                <w:b/>
                <w:bCs/>
                <w:color w:val="231F20"/>
                <w:sz w:val="20"/>
                <w:szCs w:val="20"/>
              </w:rPr>
              <w:t>targeted CPD for specific sports staff</w:t>
            </w:r>
            <w:r w:rsidRPr="003A2B94">
              <w:rPr>
                <w:rFonts w:asciiTheme="minorHAnsi" w:hAnsiTheme="minorHAnsi" w:cstheme="minorHAnsi"/>
                <w:color w:val="231F20"/>
                <w:sz w:val="20"/>
                <w:szCs w:val="20"/>
              </w:rPr>
              <w:t xml:space="preserve">, starting with the PE lead. This intervention has provided valuable expertise that now needs to be filtered into the wider PE team. With </w:t>
            </w:r>
            <w:r w:rsidRPr="003A2B94">
              <w:rPr>
                <w:rFonts w:asciiTheme="minorHAnsi" w:hAnsiTheme="minorHAnsi" w:cstheme="minorHAnsi"/>
                <w:b/>
                <w:bCs/>
                <w:color w:val="231F20"/>
                <w:sz w:val="20"/>
                <w:szCs w:val="20"/>
              </w:rPr>
              <w:t>new staff joining the delivery of PE</w:t>
            </w:r>
            <w:r w:rsidRPr="003A2B94">
              <w:rPr>
                <w:rFonts w:asciiTheme="minorHAnsi" w:hAnsiTheme="minorHAnsi" w:cstheme="minorHAnsi"/>
                <w:color w:val="231F20"/>
                <w:sz w:val="20"/>
                <w:szCs w:val="20"/>
              </w:rPr>
              <w:t xml:space="preserve">, it is essential that high-quality training continues during </w:t>
            </w:r>
            <w:r w:rsidRPr="003A2B94">
              <w:rPr>
                <w:rFonts w:asciiTheme="minorHAnsi" w:hAnsiTheme="minorHAnsi" w:cstheme="minorHAnsi"/>
                <w:b/>
                <w:bCs/>
                <w:color w:val="231F20"/>
                <w:sz w:val="20"/>
                <w:szCs w:val="20"/>
              </w:rPr>
              <w:t>curriculum time</w:t>
            </w:r>
            <w:r w:rsidRPr="003A2B94">
              <w:rPr>
                <w:rFonts w:asciiTheme="minorHAnsi" w:hAnsiTheme="minorHAnsi" w:cstheme="minorHAnsi"/>
                <w:color w:val="231F20"/>
                <w:sz w:val="20"/>
                <w:szCs w:val="20"/>
              </w:rPr>
              <w:t>, ensuring it is sustainable and impactful, rather than relying on out-of-hours or weekend sessions.</w:t>
            </w:r>
          </w:p>
        </w:tc>
        <w:tc>
          <w:tcPr>
            <w:tcW w:w="4768" w:type="dxa"/>
          </w:tcPr>
          <w:p w14:paraId="5CDFE5F7" w14:textId="77777777" w:rsidR="00055E3F" w:rsidRPr="00B469A8" w:rsidRDefault="00055E3F" w:rsidP="00055E3F">
            <w:pPr>
              <w:pStyle w:val="TableParagraph"/>
              <w:spacing w:before="0"/>
              <w:rPr>
                <w:rFonts w:asciiTheme="minorHAnsi" w:hAnsiTheme="minorHAnsi" w:cstheme="minorHAnsi"/>
                <w:sz w:val="20"/>
                <w:szCs w:val="20"/>
              </w:rPr>
            </w:pPr>
            <w:r w:rsidRPr="00B469A8">
              <w:rPr>
                <w:rFonts w:asciiTheme="minorHAnsi" w:hAnsiTheme="minorHAnsi" w:cstheme="minorHAnsi"/>
                <w:b/>
                <w:bCs/>
                <w:sz w:val="20"/>
                <w:szCs w:val="20"/>
              </w:rPr>
              <w:t>Timetable In-School CPD for PE Staff</w:t>
            </w:r>
            <w:r w:rsidRPr="00B469A8">
              <w:rPr>
                <w:rFonts w:asciiTheme="minorHAnsi" w:hAnsiTheme="minorHAnsi" w:cstheme="minorHAnsi"/>
                <w:sz w:val="20"/>
                <w:szCs w:val="20"/>
              </w:rPr>
              <w:br/>
              <w:t>Schedule regular, structured CPD sessions during curriculum time to ensure all staff involved in PE delivery receive consistent and practical support.</w:t>
            </w:r>
          </w:p>
          <w:p w14:paraId="1486170A" w14:textId="77777777" w:rsidR="00055E3F" w:rsidRPr="00B469A8" w:rsidRDefault="00055E3F" w:rsidP="00055E3F">
            <w:pPr>
              <w:pStyle w:val="TableParagraph"/>
              <w:spacing w:before="0"/>
              <w:rPr>
                <w:rFonts w:asciiTheme="minorHAnsi" w:hAnsiTheme="minorHAnsi" w:cstheme="minorHAnsi"/>
                <w:sz w:val="20"/>
                <w:szCs w:val="20"/>
              </w:rPr>
            </w:pPr>
            <w:r w:rsidRPr="00B469A8">
              <w:rPr>
                <w:rFonts w:asciiTheme="minorHAnsi" w:hAnsiTheme="minorHAnsi" w:cstheme="minorHAnsi"/>
                <w:b/>
                <w:bCs/>
                <w:sz w:val="20"/>
                <w:szCs w:val="20"/>
              </w:rPr>
              <w:t>Use Specialist Coaches for Team Teaching</w:t>
            </w:r>
            <w:r w:rsidRPr="00B469A8">
              <w:rPr>
                <w:rFonts w:asciiTheme="minorHAnsi" w:hAnsiTheme="minorHAnsi" w:cstheme="minorHAnsi"/>
                <w:sz w:val="20"/>
                <w:szCs w:val="20"/>
              </w:rPr>
              <w:br/>
              <w:t>Pair sports coaches with staff during lessons to model, co-deliver, and upskill through hands-on experience in specific sports.</w:t>
            </w:r>
          </w:p>
          <w:p w14:paraId="772E9A18" w14:textId="77777777" w:rsidR="00055E3F" w:rsidRPr="00B469A8" w:rsidRDefault="00055E3F" w:rsidP="00055E3F">
            <w:pPr>
              <w:pStyle w:val="TableParagraph"/>
              <w:spacing w:before="0"/>
              <w:rPr>
                <w:rFonts w:asciiTheme="minorHAnsi" w:hAnsiTheme="minorHAnsi" w:cstheme="minorHAnsi"/>
                <w:sz w:val="20"/>
                <w:szCs w:val="20"/>
              </w:rPr>
            </w:pPr>
            <w:r w:rsidRPr="00B469A8">
              <w:rPr>
                <w:rFonts w:asciiTheme="minorHAnsi" w:hAnsiTheme="minorHAnsi" w:cstheme="minorHAnsi"/>
                <w:b/>
                <w:bCs/>
                <w:sz w:val="20"/>
                <w:szCs w:val="20"/>
              </w:rPr>
              <w:t>Create a CPD Impact Tracker</w:t>
            </w:r>
            <w:r w:rsidRPr="00B469A8">
              <w:rPr>
                <w:rFonts w:asciiTheme="minorHAnsi" w:hAnsiTheme="minorHAnsi" w:cstheme="minorHAnsi"/>
                <w:sz w:val="20"/>
                <w:szCs w:val="20"/>
              </w:rPr>
              <w:br/>
              <w:t>Monitor and evaluate the confidence and competence of staff over time to ensure the CPD is translating into improved teaching and pupil outcomes.</w:t>
            </w:r>
          </w:p>
          <w:p w14:paraId="4D36E492" w14:textId="36F129DD" w:rsidR="00055E3F" w:rsidRPr="00ED33D7" w:rsidRDefault="00055E3F" w:rsidP="00055E3F">
            <w:pPr>
              <w:pStyle w:val="TableParagraph"/>
              <w:spacing w:before="0"/>
              <w:ind w:left="0"/>
              <w:rPr>
                <w:rFonts w:asciiTheme="minorHAnsi" w:hAnsiTheme="minorHAnsi" w:cstheme="minorHAnsi"/>
                <w:sz w:val="20"/>
                <w:szCs w:val="20"/>
              </w:rPr>
            </w:pPr>
          </w:p>
        </w:tc>
      </w:tr>
      <w:tr w:rsidR="00055E3F" w14:paraId="363A8FD4" w14:textId="77777777" w:rsidTr="00055E3F">
        <w:trPr>
          <w:trHeight w:val="896"/>
        </w:trPr>
        <w:tc>
          <w:tcPr>
            <w:tcW w:w="5563" w:type="dxa"/>
          </w:tcPr>
          <w:p w14:paraId="612E3B66" w14:textId="4732FB84" w:rsidR="00055E3F" w:rsidRPr="00ED33D7" w:rsidRDefault="00055E3F" w:rsidP="00055E3F">
            <w:pPr>
              <w:spacing w:before="21"/>
              <w:rPr>
                <w:color w:val="231F20"/>
                <w:sz w:val="28"/>
                <w:szCs w:val="20"/>
              </w:rPr>
            </w:pPr>
            <w:r w:rsidRPr="00ED33D7">
              <w:rPr>
                <w:color w:val="231F20"/>
                <w:sz w:val="28"/>
                <w:szCs w:val="20"/>
              </w:rPr>
              <w:t xml:space="preserve">Swimming </w:t>
            </w:r>
          </w:p>
        </w:tc>
        <w:tc>
          <w:tcPr>
            <w:tcW w:w="5036" w:type="dxa"/>
          </w:tcPr>
          <w:p w14:paraId="09E7C256" w14:textId="77777777" w:rsidR="00055E3F" w:rsidRDefault="00055E3F" w:rsidP="00055E3F">
            <w:pPr>
              <w:pStyle w:val="TableParagraph"/>
              <w:spacing w:before="0"/>
              <w:ind w:left="0"/>
              <w:rPr>
                <w:rFonts w:asciiTheme="minorHAnsi" w:hAnsiTheme="minorHAnsi" w:cstheme="minorHAnsi"/>
                <w:sz w:val="20"/>
                <w:szCs w:val="20"/>
              </w:rPr>
            </w:pPr>
            <w:r w:rsidRPr="00ED33D7">
              <w:rPr>
                <w:rFonts w:asciiTheme="minorHAnsi" w:hAnsiTheme="minorHAnsi" w:cstheme="minorHAnsi"/>
                <w:sz w:val="20"/>
                <w:szCs w:val="20"/>
              </w:rPr>
              <w:t xml:space="preserve">All year 4 children attending swimming this year. </w:t>
            </w:r>
          </w:p>
          <w:p w14:paraId="135290DB" w14:textId="77777777" w:rsidR="00055E3F" w:rsidRDefault="00055E3F" w:rsidP="00055E3F">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 xml:space="preserve">Year 5 children advanced to top up swimming. </w:t>
            </w:r>
          </w:p>
          <w:p w14:paraId="4B4AB985" w14:textId="77777777" w:rsidR="00055E3F" w:rsidRPr="00055E3F" w:rsidRDefault="00055E3F" w:rsidP="00055E3F"/>
          <w:p w14:paraId="2475877D" w14:textId="77777777" w:rsidR="00055E3F" w:rsidRPr="00055E3F" w:rsidRDefault="00055E3F" w:rsidP="00055E3F"/>
          <w:p w14:paraId="3F6F5929" w14:textId="77777777" w:rsidR="00055E3F" w:rsidRDefault="00055E3F" w:rsidP="00055E3F">
            <w:pPr>
              <w:rPr>
                <w:rFonts w:asciiTheme="minorHAnsi" w:hAnsiTheme="minorHAnsi" w:cstheme="minorHAnsi"/>
                <w:sz w:val="20"/>
                <w:szCs w:val="20"/>
              </w:rPr>
            </w:pPr>
          </w:p>
          <w:p w14:paraId="2D388138" w14:textId="77777777" w:rsidR="00055E3F" w:rsidRDefault="00055E3F" w:rsidP="00055E3F">
            <w:pPr>
              <w:rPr>
                <w:rFonts w:asciiTheme="minorHAnsi" w:hAnsiTheme="minorHAnsi" w:cstheme="minorHAnsi"/>
                <w:sz w:val="20"/>
                <w:szCs w:val="20"/>
              </w:rPr>
            </w:pPr>
          </w:p>
          <w:p w14:paraId="45A9AB25" w14:textId="6BC2164F" w:rsidR="00055E3F" w:rsidRPr="00055E3F" w:rsidRDefault="00055E3F" w:rsidP="00055E3F">
            <w:pPr>
              <w:tabs>
                <w:tab w:val="left" w:pos="3360"/>
              </w:tabs>
            </w:pPr>
            <w:r>
              <w:tab/>
            </w:r>
          </w:p>
        </w:tc>
        <w:tc>
          <w:tcPr>
            <w:tcW w:w="4768" w:type="dxa"/>
          </w:tcPr>
          <w:p w14:paraId="419B706E" w14:textId="77777777" w:rsidR="00055E3F" w:rsidRPr="00CC215F" w:rsidRDefault="00055E3F" w:rsidP="00055E3F">
            <w:pPr>
              <w:pStyle w:val="TableParagraph"/>
              <w:spacing w:before="0"/>
              <w:rPr>
                <w:rFonts w:asciiTheme="minorHAnsi" w:hAnsiTheme="minorHAnsi" w:cstheme="minorHAnsi"/>
                <w:sz w:val="20"/>
                <w:szCs w:val="20"/>
              </w:rPr>
            </w:pPr>
            <w:r w:rsidRPr="00CC215F">
              <w:rPr>
                <w:rFonts w:asciiTheme="minorHAnsi" w:hAnsiTheme="minorHAnsi" w:cstheme="minorHAnsi"/>
                <w:b/>
                <w:bCs/>
                <w:sz w:val="20"/>
                <w:szCs w:val="20"/>
              </w:rPr>
              <w:t>Next Steps to Raise Swimming Data:</w:t>
            </w:r>
          </w:p>
          <w:p w14:paraId="03351337" w14:textId="77777777" w:rsidR="00055E3F" w:rsidRPr="00CC215F" w:rsidRDefault="00055E3F" w:rsidP="00055E3F">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Continue top-up sessions for both Year 5 and Year 6 next year to maximise progress across cohorts.</w:t>
            </w:r>
          </w:p>
          <w:p w14:paraId="262EE3FF" w14:textId="77777777" w:rsidR="00055E3F" w:rsidRPr="00CC215F" w:rsidRDefault="00055E3F" w:rsidP="00055E3F">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Identify non-swimmers earlier in the year through initial assessments and baseline checks.</w:t>
            </w:r>
          </w:p>
          <w:p w14:paraId="6FED7E42" w14:textId="77777777" w:rsidR="00055E3F" w:rsidRPr="00CC215F" w:rsidRDefault="00055E3F" w:rsidP="00055E3F">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Strengthen tracking of individual pupil progress across core and top-up sessions.</w:t>
            </w:r>
          </w:p>
          <w:p w14:paraId="0511ABE8" w14:textId="77777777" w:rsidR="00055E3F" w:rsidRPr="00CC215F" w:rsidRDefault="00055E3F" w:rsidP="00055E3F">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Work closely with swimming providers to ensure consistency in lesson quality and outcomes.</w:t>
            </w:r>
          </w:p>
          <w:p w14:paraId="11FC9590" w14:textId="77777777" w:rsidR="00055E3F" w:rsidRPr="00CC215F" w:rsidRDefault="00055E3F" w:rsidP="00055E3F">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Explore alternative local providers or facility partnerships to ensure access isn’t interrupted again.</w:t>
            </w:r>
          </w:p>
          <w:p w14:paraId="22026438" w14:textId="77777777" w:rsidR="00055E3F" w:rsidRPr="00CC215F" w:rsidRDefault="00055E3F" w:rsidP="00055E3F">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By starting interventions earlier and improving tracking, we aim to see a significant improvement in the percentage of pupils meeting National Curriculum requirements.</w:t>
            </w:r>
          </w:p>
          <w:p w14:paraId="19178448" w14:textId="5D5C865C" w:rsidR="00055E3F" w:rsidRPr="00ED33D7" w:rsidRDefault="00055E3F" w:rsidP="00055E3F">
            <w:pPr>
              <w:pStyle w:val="TableParagraph"/>
              <w:spacing w:before="0"/>
              <w:ind w:left="0"/>
              <w:rPr>
                <w:rFonts w:asciiTheme="minorHAnsi" w:hAnsiTheme="minorHAnsi" w:cstheme="minorHAnsi"/>
                <w:sz w:val="20"/>
                <w:szCs w:val="20"/>
              </w:rPr>
            </w:pPr>
          </w:p>
        </w:tc>
      </w:tr>
      <w:tr w:rsidR="00055E3F" w14:paraId="0E364BAA" w14:textId="77777777" w:rsidTr="00867C50">
        <w:trPr>
          <w:trHeight w:val="896"/>
        </w:trPr>
        <w:tc>
          <w:tcPr>
            <w:tcW w:w="5563" w:type="dxa"/>
          </w:tcPr>
          <w:p w14:paraId="7FAC9167" w14:textId="2B04BA26" w:rsidR="00055E3F" w:rsidRPr="00ED33D7" w:rsidRDefault="00055E3F" w:rsidP="00055E3F">
            <w:pPr>
              <w:spacing w:before="21"/>
              <w:rPr>
                <w:color w:val="231F20"/>
                <w:sz w:val="28"/>
                <w:szCs w:val="20"/>
              </w:rPr>
            </w:pPr>
            <w:r>
              <w:rPr>
                <w:color w:val="231F20"/>
                <w:sz w:val="28"/>
                <w:szCs w:val="20"/>
              </w:rPr>
              <w:t>Golf School - Majesticks partnership</w:t>
            </w:r>
          </w:p>
        </w:tc>
        <w:tc>
          <w:tcPr>
            <w:tcW w:w="5036" w:type="dxa"/>
          </w:tcPr>
          <w:p w14:paraId="1A531102" w14:textId="3661D01B" w:rsidR="00055E3F" w:rsidRPr="00ED33D7" w:rsidRDefault="00055E3F" w:rsidP="00055E3F">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Worked from pupil feedback to develop a Golf academy where children applied and were taught how to play golf.</w:t>
            </w:r>
          </w:p>
        </w:tc>
        <w:tc>
          <w:tcPr>
            <w:tcW w:w="4768" w:type="dxa"/>
          </w:tcPr>
          <w:p w14:paraId="7FC0457A" w14:textId="08395A4C" w:rsidR="00055E3F" w:rsidRPr="00ED33D7" w:rsidRDefault="00055E3F" w:rsidP="00055E3F">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 xml:space="preserve">Further CPD to develop with in the curriculum and attend Golf events next academic year.  Attend national league finals </w:t>
            </w:r>
          </w:p>
        </w:tc>
      </w:tr>
      <w:tr w:rsidR="00055E3F" w14:paraId="16871711" w14:textId="77777777" w:rsidTr="00867C50">
        <w:trPr>
          <w:trHeight w:val="896"/>
        </w:trPr>
        <w:tc>
          <w:tcPr>
            <w:tcW w:w="5563" w:type="dxa"/>
          </w:tcPr>
          <w:p w14:paraId="19F86483" w14:textId="77EA0EC7" w:rsidR="00055E3F" w:rsidRDefault="00055E3F" w:rsidP="00055E3F">
            <w:pPr>
              <w:spacing w:before="21"/>
              <w:rPr>
                <w:color w:val="231F20"/>
                <w:sz w:val="28"/>
                <w:szCs w:val="20"/>
              </w:rPr>
            </w:pPr>
            <w:r>
              <w:rPr>
                <w:color w:val="231F20"/>
                <w:sz w:val="28"/>
                <w:szCs w:val="20"/>
              </w:rPr>
              <w:t xml:space="preserve">Competitive Sports / Opportunity </w:t>
            </w:r>
          </w:p>
        </w:tc>
        <w:tc>
          <w:tcPr>
            <w:tcW w:w="5036" w:type="dxa"/>
          </w:tcPr>
          <w:p w14:paraId="6945CDF8" w14:textId="77777777" w:rsidR="00055E3F" w:rsidRPr="00CC215F" w:rsidRDefault="00055E3F" w:rsidP="00055E3F">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 xml:space="preserve">Introducing more competitive sporting opportunities has had a hugely positive impact across the school. Children have shown an immense sense of pride when representing the school, with many speaking excitedly about their experiences. This increased exposure to competition has led to a noticeable rise in club participation, driven by a genuine desire from pupils to be involved and wear the school </w:t>
            </w:r>
            <w:r w:rsidRPr="00CC215F">
              <w:rPr>
                <w:rFonts w:asciiTheme="minorHAnsi" w:hAnsiTheme="minorHAnsi" w:cstheme="minorHAnsi"/>
                <w:sz w:val="20"/>
                <w:szCs w:val="20"/>
              </w:rPr>
              <w:lastRenderedPageBreak/>
              <w:t>colours.</w:t>
            </w:r>
          </w:p>
          <w:p w14:paraId="35FB8FAA" w14:textId="77777777" w:rsidR="00055E3F" w:rsidRPr="00CC215F" w:rsidRDefault="00055E3F" w:rsidP="00055E3F">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We have seen improvements not only in skill and teamwork, but also in confidence, resilience, and behaviour, particularly among those who previously disengaged from PE.</w:t>
            </w:r>
          </w:p>
          <w:p w14:paraId="0EC34E2B" w14:textId="77777777" w:rsidR="00055E3F" w:rsidRPr="00CC215F" w:rsidRDefault="00055E3F" w:rsidP="00055E3F">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Moving forward, we aim to build on this momentum by broadening the range of competitions available and ensuring more pupils across all year groups have the chance to take part and feel that same pride.</w:t>
            </w:r>
          </w:p>
          <w:p w14:paraId="6934A71E" w14:textId="77777777" w:rsidR="00055E3F" w:rsidRDefault="00055E3F" w:rsidP="00055E3F">
            <w:pPr>
              <w:pStyle w:val="TableParagraph"/>
              <w:spacing w:before="0"/>
              <w:ind w:left="0"/>
              <w:rPr>
                <w:rFonts w:asciiTheme="minorHAnsi" w:hAnsiTheme="minorHAnsi" w:cstheme="minorHAnsi"/>
                <w:sz w:val="20"/>
                <w:szCs w:val="20"/>
              </w:rPr>
            </w:pPr>
          </w:p>
        </w:tc>
        <w:tc>
          <w:tcPr>
            <w:tcW w:w="4768" w:type="dxa"/>
          </w:tcPr>
          <w:p w14:paraId="23FC0636" w14:textId="759A8030" w:rsidR="00055E3F" w:rsidRDefault="00055E3F" w:rsidP="00055E3F">
            <w:pPr>
              <w:pStyle w:val="TableParagraph"/>
              <w:spacing w:before="0"/>
              <w:ind w:left="0"/>
              <w:rPr>
                <w:rFonts w:asciiTheme="minorHAnsi" w:hAnsiTheme="minorHAnsi" w:cstheme="minorHAnsi"/>
                <w:sz w:val="20"/>
                <w:szCs w:val="20"/>
              </w:rPr>
            </w:pPr>
            <w:r w:rsidRPr="00CC215F">
              <w:rPr>
                <w:rFonts w:asciiTheme="minorHAnsi" w:hAnsiTheme="minorHAnsi" w:cstheme="minorHAnsi"/>
                <w:sz w:val="20"/>
                <w:szCs w:val="20"/>
              </w:rPr>
              <w:lastRenderedPageBreak/>
              <w:t>Develop a structured competition calendar that includes both inter-school and intra-school events, ensuring all year groups have regular opportunities to compete. Alongside this, establish a pupil sports council to help promote events, encourage participation, and give pupils a voice in shaping the future of competitive sport at school.</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1"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AX7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DC2A6E" w14:paraId="5E2BB428" w14:textId="77777777">
        <w:trPr>
          <w:trHeight w:val="686"/>
        </w:trPr>
        <w:tc>
          <w:tcPr>
            <w:tcW w:w="6867" w:type="dxa"/>
          </w:tcPr>
          <w:p w14:paraId="1BC57357" w14:textId="77777777" w:rsidR="0069539B" w:rsidRPr="00DC2A6E" w:rsidRDefault="00FD26C0">
            <w:pPr>
              <w:pStyle w:val="TableParagraph"/>
              <w:rPr>
                <w:sz w:val="20"/>
                <w:szCs w:val="20"/>
              </w:rPr>
            </w:pPr>
            <w:r w:rsidRPr="00DC2A6E">
              <w:rPr>
                <w:color w:val="231F20"/>
                <w:spacing w:val="-2"/>
                <w:sz w:val="20"/>
                <w:szCs w:val="20"/>
                <w:u w:val="single" w:color="231F20"/>
              </w:rPr>
              <w:t>Question</w:t>
            </w:r>
          </w:p>
        </w:tc>
        <w:tc>
          <w:tcPr>
            <w:tcW w:w="2825" w:type="dxa"/>
          </w:tcPr>
          <w:p w14:paraId="00E69026" w14:textId="77777777" w:rsidR="0069539B" w:rsidRPr="00DC2A6E" w:rsidRDefault="00FD26C0">
            <w:pPr>
              <w:pStyle w:val="TableParagraph"/>
              <w:ind w:left="79"/>
              <w:rPr>
                <w:sz w:val="20"/>
                <w:szCs w:val="20"/>
              </w:rPr>
            </w:pPr>
            <w:r w:rsidRPr="00DC2A6E">
              <w:rPr>
                <w:color w:val="231F20"/>
                <w:spacing w:val="-2"/>
                <w:sz w:val="20"/>
                <w:szCs w:val="20"/>
                <w:u w:val="single" w:color="231F20"/>
              </w:rPr>
              <w:t>Stats:</w:t>
            </w:r>
          </w:p>
        </w:tc>
        <w:tc>
          <w:tcPr>
            <w:tcW w:w="5686" w:type="dxa"/>
          </w:tcPr>
          <w:p w14:paraId="2834B67B" w14:textId="77777777" w:rsidR="0069539B" w:rsidRPr="00DC2A6E" w:rsidRDefault="00FD26C0">
            <w:pPr>
              <w:pStyle w:val="TableParagraph"/>
              <w:spacing w:line="339" w:lineRule="exact"/>
              <w:rPr>
                <w:sz w:val="20"/>
                <w:szCs w:val="20"/>
              </w:rPr>
            </w:pPr>
            <w:r w:rsidRPr="00DC2A6E">
              <w:rPr>
                <w:color w:val="231F20"/>
                <w:sz w:val="20"/>
                <w:szCs w:val="20"/>
                <w:u w:val="single" w:color="231F20"/>
              </w:rPr>
              <w:t>Further</w:t>
            </w:r>
            <w:r w:rsidRPr="00DC2A6E">
              <w:rPr>
                <w:color w:val="231F20"/>
                <w:spacing w:val="-7"/>
                <w:sz w:val="20"/>
                <w:szCs w:val="20"/>
                <w:u w:val="single" w:color="231F20"/>
              </w:rPr>
              <w:t xml:space="preserve"> </w:t>
            </w:r>
            <w:r w:rsidRPr="00DC2A6E">
              <w:rPr>
                <w:color w:val="231F20"/>
                <w:spacing w:val="-2"/>
                <w:sz w:val="20"/>
                <w:szCs w:val="20"/>
                <w:u w:val="single" w:color="231F20"/>
              </w:rPr>
              <w:t>context</w:t>
            </w:r>
          </w:p>
          <w:p w14:paraId="09495AC4" w14:textId="77777777" w:rsidR="0069539B" w:rsidRPr="00DC2A6E" w:rsidRDefault="00FD26C0">
            <w:pPr>
              <w:pStyle w:val="TableParagraph"/>
              <w:spacing w:before="0" w:line="314" w:lineRule="exact"/>
              <w:rPr>
                <w:sz w:val="20"/>
                <w:szCs w:val="20"/>
              </w:rPr>
            </w:pPr>
            <w:r w:rsidRPr="00DC2A6E">
              <w:rPr>
                <w:color w:val="231F20"/>
                <w:sz w:val="20"/>
                <w:szCs w:val="20"/>
                <w:u w:val="single" w:color="231F20"/>
              </w:rPr>
              <w:t>Relative</w:t>
            </w:r>
            <w:r w:rsidRPr="00DC2A6E">
              <w:rPr>
                <w:color w:val="231F20"/>
                <w:spacing w:val="-9"/>
                <w:sz w:val="20"/>
                <w:szCs w:val="20"/>
                <w:u w:val="single" w:color="231F20"/>
              </w:rPr>
              <w:t xml:space="preserve"> </w:t>
            </w:r>
            <w:r w:rsidRPr="00DC2A6E">
              <w:rPr>
                <w:color w:val="231F20"/>
                <w:sz w:val="20"/>
                <w:szCs w:val="20"/>
                <w:u w:val="single" w:color="231F20"/>
              </w:rPr>
              <w:t>to</w:t>
            </w:r>
            <w:r w:rsidRPr="00DC2A6E">
              <w:rPr>
                <w:color w:val="231F20"/>
                <w:spacing w:val="-8"/>
                <w:sz w:val="20"/>
                <w:szCs w:val="20"/>
                <w:u w:val="single" w:color="231F20"/>
              </w:rPr>
              <w:t xml:space="preserve"> </w:t>
            </w:r>
            <w:r w:rsidRPr="00DC2A6E">
              <w:rPr>
                <w:color w:val="231F20"/>
                <w:sz w:val="20"/>
                <w:szCs w:val="20"/>
                <w:u w:val="single" w:color="231F20"/>
              </w:rPr>
              <w:t>local</w:t>
            </w:r>
            <w:r w:rsidRPr="00DC2A6E">
              <w:rPr>
                <w:color w:val="231F20"/>
                <w:spacing w:val="-7"/>
                <w:sz w:val="20"/>
                <w:szCs w:val="20"/>
                <w:u w:val="single" w:color="231F20"/>
              </w:rPr>
              <w:t xml:space="preserve"> </w:t>
            </w:r>
            <w:r w:rsidRPr="00DC2A6E">
              <w:rPr>
                <w:color w:val="231F20"/>
                <w:spacing w:val="-2"/>
                <w:sz w:val="20"/>
                <w:szCs w:val="20"/>
                <w:u w:val="single" w:color="231F20"/>
              </w:rPr>
              <w:t>challenges</w:t>
            </w:r>
          </w:p>
        </w:tc>
      </w:tr>
      <w:tr w:rsidR="009D2892" w:rsidRPr="00DC2A6E" w14:paraId="6EDA091E" w14:textId="77777777" w:rsidTr="00FF3D8B">
        <w:trPr>
          <w:trHeight w:val="898"/>
        </w:trPr>
        <w:tc>
          <w:tcPr>
            <w:tcW w:w="6867" w:type="dxa"/>
          </w:tcPr>
          <w:p w14:paraId="4DAB4566" w14:textId="77777777" w:rsidR="009D2892" w:rsidRPr="00DC2A6E" w:rsidRDefault="009D2892" w:rsidP="009D2892">
            <w:pPr>
              <w:pStyle w:val="TableParagraph"/>
              <w:spacing w:before="18" w:line="235" w:lineRule="auto"/>
              <w:ind w:right="325"/>
              <w:jc w:val="both"/>
              <w:rPr>
                <w:sz w:val="20"/>
                <w:szCs w:val="20"/>
              </w:rPr>
            </w:pPr>
            <w:r w:rsidRPr="00DC2A6E">
              <w:rPr>
                <w:color w:val="231F20"/>
                <w:sz w:val="20"/>
                <w:szCs w:val="20"/>
              </w:rPr>
              <w:t>What</w:t>
            </w:r>
            <w:r w:rsidRPr="00DC2A6E">
              <w:rPr>
                <w:color w:val="231F20"/>
                <w:spacing w:val="-8"/>
                <w:sz w:val="20"/>
                <w:szCs w:val="20"/>
              </w:rPr>
              <w:t xml:space="preserve"> </w:t>
            </w:r>
            <w:r w:rsidRPr="00DC2A6E">
              <w:rPr>
                <w:color w:val="231F20"/>
                <w:sz w:val="20"/>
                <w:szCs w:val="20"/>
              </w:rPr>
              <w:t>percentage</w:t>
            </w:r>
            <w:r w:rsidRPr="00DC2A6E">
              <w:rPr>
                <w:color w:val="231F20"/>
                <w:spacing w:val="-8"/>
                <w:sz w:val="20"/>
                <w:szCs w:val="20"/>
              </w:rPr>
              <w:t xml:space="preserve"> </w:t>
            </w:r>
            <w:r w:rsidRPr="00DC2A6E">
              <w:rPr>
                <w:color w:val="231F20"/>
                <w:sz w:val="20"/>
                <w:szCs w:val="20"/>
              </w:rPr>
              <w:t>of</w:t>
            </w:r>
            <w:r w:rsidRPr="00DC2A6E">
              <w:rPr>
                <w:color w:val="231F20"/>
                <w:spacing w:val="-9"/>
                <w:sz w:val="20"/>
                <w:szCs w:val="20"/>
              </w:rPr>
              <w:t xml:space="preserve"> </w:t>
            </w:r>
            <w:r w:rsidRPr="00DC2A6E">
              <w:rPr>
                <w:color w:val="231F20"/>
                <w:sz w:val="20"/>
                <w:szCs w:val="20"/>
              </w:rPr>
              <w:t>your</w:t>
            </w:r>
            <w:r w:rsidRPr="00DC2A6E">
              <w:rPr>
                <w:color w:val="231F20"/>
                <w:spacing w:val="-8"/>
                <w:sz w:val="20"/>
                <w:szCs w:val="20"/>
              </w:rPr>
              <w:t xml:space="preserve"> </w:t>
            </w:r>
            <w:r w:rsidRPr="00DC2A6E">
              <w:rPr>
                <w:color w:val="231F20"/>
                <w:sz w:val="20"/>
                <w:szCs w:val="20"/>
              </w:rPr>
              <w:t>current</w:t>
            </w:r>
            <w:r w:rsidRPr="00DC2A6E">
              <w:rPr>
                <w:color w:val="231F20"/>
                <w:spacing w:val="-8"/>
                <w:sz w:val="20"/>
                <w:szCs w:val="20"/>
              </w:rPr>
              <w:t xml:space="preserve"> </w:t>
            </w:r>
            <w:r w:rsidRPr="00DC2A6E">
              <w:rPr>
                <w:color w:val="231F20"/>
                <w:sz w:val="20"/>
                <w:szCs w:val="20"/>
              </w:rPr>
              <w:t>Year</w:t>
            </w:r>
            <w:r w:rsidRPr="00DC2A6E">
              <w:rPr>
                <w:color w:val="231F20"/>
                <w:spacing w:val="-8"/>
                <w:sz w:val="20"/>
                <w:szCs w:val="20"/>
              </w:rPr>
              <w:t xml:space="preserve"> </w:t>
            </w:r>
            <w:r w:rsidRPr="00DC2A6E">
              <w:rPr>
                <w:color w:val="231F20"/>
                <w:sz w:val="20"/>
                <w:szCs w:val="20"/>
              </w:rPr>
              <w:t>6</w:t>
            </w:r>
            <w:r w:rsidRPr="00DC2A6E">
              <w:rPr>
                <w:color w:val="231F20"/>
                <w:spacing w:val="-8"/>
                <w:sz w:val="20"/>
                <w:szCs w:val="20"/>
              </w:rPr>
              <w:t xml:space="preserve"> </w:t>
            </w:r>
            <w:r w:rsidRPr="00DC2A6E">
              <w:rPr>
                <w:color w:val="231F20"/>
                <w:sz w:val="20"/>
                <w:szCs w:val="20"/>
              </w:rPr>
              <w:t>cohort</w:t>
            </w:r>
            <w:r w:rsidRPr="00DC2A6E">
              <w:rPr>
                <w:color w:val="231F20"/>
                <w:spacing w:val="-8"/>
                <w:sz w:val="20"/>
                <w:szCs w:val="20"/>
              </w:rPr>
              <w:t xml:space="preserve"> </w:t>
            </w:r>
            <w:r w:rsidRPr="00DC2A6E">
              <w:rPr>
                <w:color w:val="231F20"/>
                <w:sz w:val="20"/>
                <w:szCs w:val="20"/>
              </w:rPr>
              <w:t>can</w:t>
            </w:r>
            <w:r w:rsidRPr="00DC2A6E">
              <w:rPr>
                <w:color w:val="231F20"/>
                <w:spacing w:val="-9"/>
                <w:sz w:val="20"/>
                <w:szCs w:val="20"/>
              </w:rPr>
              <w:t xml:space="preserve"> </w:t>
            </w:r>
            <w:r w:rsidRPr="00DC2A6E">
              <w:rPr>
                <w:color w:val="231F20"/>
                <w:sz w:val="20"/>
                <w:szCs w:val="20"/>
              </w:rPr>
              <w:t>swim competently,</w:t>
            </w:r>
            <w:r w:rsidRPr="00DC2A6E">
              <w:rPr>
                <w:color w:val="231F20"/>
                <w:spacing w:val="-16"/>
                <w:sz w:val="20"/>
                <w:szCs w:val="20"/>
              </w:rPr>
              <w:t xml:space="preserve"> </w:t>
            </w:r>
            <w:r w:rsidRPr="00DC2A6E">
              <w:rPr>
                <w:color w:val="231F20"/>
                <w:sz w:val="20"/>
                <w:szCs w:val="20"/>
              </w:rPr>
              <w:t>confidently</w:t>
            </w:r>
            <w:r w:rsidRPr="00DC2A6E">
              <w:rPr>
                <w:color w:val="231F20"/>
                <w:spacing w:val="-16"/>
                <w:sz w:val="20"/>
                <w:szCs w:val="20"/>
              </w:rPr>
              <w:t xml:space="preserve"> </w:t>
            </w:r>
            <w:r w:rsidRPr="00DC2A6E">
              <w:rPr>
                <w:color w:val="231F20"/>
                <w:sz w:val="20"/>
                <w:szCs w:val="20"/>
              </w:rPr>
              <w:t>and</w:t>
            </w:r>
            <w:r w:rsidRPr="00DC2A6E">
              <w:rPr>
                <w:color w:val="231F20"/>
                <w:spacing w:val="-16"/>
                <w:sz w:val="20"/>
                <w:szCs w:val="20"/>
              </w:rPr>
              <w:t xml:space="preserve"> </w:t>
            </w:r>
            <w:r w:rsidRPr="00DC2A6E">
              <w:rPr>
                <w:color w:val="231F20"/>
                <w:sz w:val="20"/>
                <w:szCs w:val="20"/>
              </w:rPr>
              <w:t>proficiently</w:t>
            </w:r>
            <w:r w:rsidRPr="00DC2A6E">
              <w:rPr>
                <w:color w:val="231F20"/>
                <w:spacing w:val="-15"/>
                <w:sz w:val="20"/>
                <w:szCs w:val="20"/>
              </w:rPr>
              <w:t xml:space="preserve"> </w:t>
            </w:r>
            <w:r w:rsidRPr="00DC2A6E">
              <w:rPr>
                <w:color w:val="231F20"/>
                <w:sz w:val="20"/>
                <w:szCs w:val="20"/>
              </w:rPr>
              <w:t>over</w:t>
            </w:r>
            <w:r w:rsidRPr="00DC2A6E">
              <w:rPr>
                <w:color w:val="231F20"/>
                <w:spacing w:val="-16"/>
                <w:sz w:val="20"/>
                <w:szCs w:val="20"/>
              </w:rPr>
              <w:t xml:space="preserve"> </w:t>
            </w:r>
            <w:r w:rsidRPr="00DC2A6E">
              <w:rPr>
                <w:color w:val="231F20"/>
                <w:sz w:val="20"/>
                <w:szCs w:val="20"/>
              </w:rPr>
              <w:t>a</w:t>
            </w:r>
            <w:r w:rsidRPr="00DC2A6E">
              <w:rPr>
                <w:color w:val="231F20"/>
                <w:spacing w:val="-16"/>
                <w:sz w:val="20"/>
                <w:szCs w:val="20"/>
              </w:rPr>
              <w:t xml:space="preserve"> </w:t>
            </w:r>
            <w:r w:rsidRPr="00DC2A6E">
              <w:rPr>
                <w:color w:val="231F20"/>
                <w:sz w:val="20"/>
                <w:szCs w:val="20"/>
              </w:rPr>
              <w:t>distance of at least 25 metres?</w:t>
            </w:r>
          </w:p>
        </w:tc>
        <w:tc>
          <w:tcPr>
            <w:tcW w:w="2825" w:type="dxa"/>
            <w:shd w:val="clear" w:color="auto" w:fill="FFFFFF" w:themeFill="background1"/>
          </w:tcPr>
          <w:p w14:paraId="3E923A90" w14:textId="2E589B5C" w:rsidR="009D2892" w:rsidRPr="00DC2A6E" w:rsidRDefault="009D2892" w:rsidP="009D2892">
            <w:pPr>
              <w:pStyle w:val="TableParagraph"/>
              <w:ind w:left="79"/>
              <w:rPr>
                <w:sz w:val="20"/>
                <w:szCs w:val="20"/>
              </w:rPr>
            </w:pPr>
            <w:r w:rsidRPr="00DC2A6E">
              <w:rPr>
                <w:color w:val="231F20"/>
                <w:sz w:val="20"/>
                <w:szCs w:val="20"/>
              </w:rPr>
              <w:t>38%</w:t>
            </w:r>
          </w:p>
        </w:tc>
        <w:tc>
          <w:tcPr>
            <w:tcW w:w="5686" w:type="dxa"/>
          </w:tcPr>
          <w:p w14:paraId="6E452CF1" w14:textId="620469E0" w:rsidR="009D2892" w:rsidRPr="00DC2A6E" w:rsidRDefault="009D2892" w:rsidP="009D2892">
            <w:pPr>
              <w:pStyle w:val="TableParagraph"/>
              <w:spacing w:before="3" w:line="235" w:lineRule="auto"/>
              <w:rPr>
                <w:sz w:val="20"/>
                <w:szCs w:val="20"/>
              </w:rPr>
            </w:pPr>
            <w:r w:rsidRPr="00DC2A6E">
              <w:rPr>
                <w:color w:val="58595B"/>
                <w:sz w:val="20"/>
                <w:szCs w:val="20"/>
              </w:rPr>
              <w:t>However, we are now fully re-established with regular swimming times, and both engagement and success in swimming are steadily improving. We continue to prioritise swimming across the school and are actively working to ensure all pupils receive the necessary provision, including top-up sessions where needed.</w:t>
            </w:r>
          </w:p>
        </w:tc>
      </w:tr>
      <w:tr w:rsidR="009D2892" w:rsidRPr="00DC2A6E" w14:paraId="6B9CAB05" w14:textId="77777777" w:rsidTr="00FF3D8B">
        <w:trPr>
          <w:trHeight w:val="2091"/>
        </w:trPr>
        <w:tc>
          <w:tcPr>
            <w:tcW w:w="6867" w:type="dxa"/>
          </w:tcPr>
          <w:p w14:paraId="3D9CAF92" w14:textId="77777777" w:rsidR="009D2892" w:rsidRPr="00DC2A6E" w:rsidRDefault="009D2892" w:rsidP="009D2892">
            <w:pPr>
              <w:pStyle w:val="TableParagraph"/>
              <w:spacing w:before="18" w:line="235" w:lineRule="auto"/>
              <w:ind w:right="541"/>
              <w:jc w:val="both"/>
              <w:rPr>
                <w:sz w:val="20"/>
                <w:szCs w:val="20"/>
              </w:rPr>
            </w:pPr>
            <w:r w:rsidRPr="00DC2A6E">
              <w:rPr>
                <w:color w:val="231F20"/>
                <w:sz w:val="20"/>
                <w:szCs w:val="20"/>
              </w:rPr>
              <w:t>What</w:t>
            </w:r>
            <w:r w:rsidRPr="00DC2A6E">
              <w:rPr>
                <w:color w:val="231F20"/>
                <w:spacing w:val="-10"/>
                <w:sz w:val="20"/>
                <w:szCs w:val="20"/>
              </w:rPr>
              <w:t xml:space="preserve"> </w:t>
            </w:r>
            <w:r w:rsidRPr="00DC2A6E">
              <w:rPr>
                <w:color w:val="231F20"/>
                <w:sz w:val="20"/>
                <w:szCs w:val="20"/>
              </w:rPr>
              <w:t>percentage</w:t>
            </w:r>
            <w:r w:rsidRPr="00DC2A6E">
              <w:rPr>
                <w:color w:val="231F20"/>
                <w:spacing w:val="-10"/>
                <w:sz w:val="20"/>
                <w:szCs w:val="20"/>
              </w:rPr>
              <w:t xml:space="preserve"> </w:t>
            </w:r>
            <w:r w:rsidRPr="00DC2A6E">
              <w:rPr>
                <w:color w:val="231F20"/>
                <w:sz w:val="20"/>
                <w:szCs w:val="20"/>
              </w:rPr>
              <w:t>of</w:t>
            </w:r>
            <w:r w:rsidRPr="00DC2A6E">
              <w:rPr>
                <w:color w:val="231F20"/>
                <w:spacing w:val="-11"/>
                <w:sz w:val="20"/>
                <w:szCs w:val="20"/>
              </w:rPr>
              <w:t xml:space="preserve"> </w:t>
            </w:r>
            <w:r w:rsidRPr="00DC2A6E">
              <w:rPr>
                <w:color w:val="231F20"/>
                <w:sz w:val="20"/>
                <w:szCs w:val="20"/>
              </w:rPr>
              <w:t>your</w:t>
            </w:r>
            <w:r w:rsidRPr="00DC2A6E">
              <w:rPr>
                <w:color w:val="231F20"/>
                <w:spacing w:val="-10"/>
                <w:sz w:val="20"/>
                <w:szCs w:val="20"/>
              </w:rPr>
              <w:t xml:space="preserve"> </w:t>
            </w:r>
            <w:r w:rsidRPr="00DC2A6E">
              <w:rPr>
                <w:color w:val="231F20"/>
                <w:sz w:val="20"/>
                <w:szCs w:val="20"/>
              </w:rPr>
              <w:t>current</w:t>
            </w:r>
            <w:r w:rsidRPr="00DC2A6E">
              <w:rPr>
                <w:color w:val="231F20"/>
                <w:spacing w:val="-10"/>
                <w:sz w:val="20"/>
                <w:szCs w:val="20"/>
              </w:rPr>
              <w:t xml:space="preserve"> </w:t>
            </w:r>
            <w:r w:rsidRPr="00DC2A6E">
              <w:rPr>
                <w:color w:val="231F20"/>
                <w:sz w:val="20"/>
                <w:szCs w:val="20"/>
              </w:rPr>
              <w:t>Year</w:t>
            </w:r>
            <w:r w:rsidRPr="00DC2A6E">
              <w:rPr>
                <w:color w:val="231F20"/>
                <w:spacing w:val="-10"/>
                <w:sz w:val="20"/>
                <w:szCs w:val="20"/>
              </w:rPr>
              <w:t xml:space="preserve"> </w:t>
            </w:r>
            <w:r w:rsidRPr="00DC2A6E">
              <w:rPr>
                <w:color w:val="231F20"/>
                <w:sz w:val="20"/>
                <w:szCs w:val="20"/>
              </w:rPr>
              <w:t>6</w:t>
            </w:r>
            <w:r w:rsidRPr="00DC2A6E">
              <w:rPr>
                <w:color w:val="231F20"/>
                <w:spacing w:val="-10"/>
                <w:sz w:val="20"/>
                <w:szCs w:val="20"/>
              </w:rPr>
              <w:t xml:space="preserve"> </w:t>
            </w:r>
            <w:r w:rsidRPr="00DC2A6E">
              <w:rPr>
                <w:color w:val="231F20"/>
                <w:sz w:val="20"/>
                <w:szCs w:val="20"/>
              </w:rPr>
              <w:t>cohort</w:t>
            </w:r>
            <w:r w:rsidRPr="00DC2A6E">
              <w:rPr>
                <w:color w:val="231F20"/>
                <w:spacing w:val="-10"/>
                <w:sz w:val="20"/>
                <w:szCs w:val="20"/>
              </w:rPr>
              <w:t xml:space="preserve"> </w:t>
            </w:r>
            <w:r w:rsidRPr="00DC2A6E">
              <w:rPr>
                <w:color w:val="231F20"/>
                <w:sz w:val="20"/>
                <w:szCs w:val="20"/>
              </w:rPr>
              <w:t>can</w:t>
            </w:r>
            <w:r w:rsidRPr="00DC2A6E">
              <w:rPr>
                <w:color w:val="231F20"/>
                <w:spacing w:val="-11"/>
                <w:sz w:val="20"/>
                <w:szCs w:val="20"/>
              </w:rPr>
              <w:t xml:space="preserve"> </w:t>
            </w:r>
            <w:r w:rsidRPr="00DC2A6E">
              <w:rPr>
                <w:color w:val="231F20"/>
                <w:sz w:val="20"/>
                <w:szCs w:val="20"/>
              </w:rPr>
              <w:t>use a</w:t>
            </w:r>
            <w:r w:rsidRPr="00DC2A6E">
              <w:rPr>
                <w:color w:val="231F20"/>
                <w:spacing w:val="-8"/>
                <w:sz w:val="20"/>
                <w:szCs w:val="20"/>
              </w:rPr>
              <w:t xml:space="preserve"> </w:t>
            </w:r>
            <w:r w:rsidRPr="00DC2A6E">
              <w:rPr>
                <w:color w:val="231F20"/>
                <w:sz w:val="20"/>
                <w:szCs w:val="20"/>
              </w:rPr>
              <w:t>range</w:t>
            </w:r>
            <w:r w:rsidRPr="00DC2A6E">
              <w:rPr>
                <w:color w:val="231F20"/>
                <w:spacing w:val="-7"/>
                <w:sz w:val="20"/>
                <w:szCs w:val="20"/>
              </w:rPr>
              <w:t xml:space="preserve"> </w:t>
            </w:r>
            <w:r w:rsidRPr="00DC2A6E">
              <w:rPr>
                <w:color w:val="231F20"/>
                <w:sz w:val="20"/>
                <w:szCs w:val="20"/>
              </w:rPr>
              <w:t>of</w:t>
            </w:r>
            <w:r w:rsidRPr="00DC2A6E">
              <w:rPr>
                <w:color w:val="231F20"/>
                <w:spacing w:val="-8"/>
                <w:sz w:val="20"/>
                <w:szCs w:val="20"/>
              </w:rPr>
              <w:t xml:space="preserve"> </w:t>
            </w:r>
            <w:r w:rsidRPr="00DC2A6E">
              <w:rPr>
                <w:color w:val="231F20"/>
                <w:sz w:val="20"/>
                <w:szCs w:val="20"/>
              </w:rPr>
              <w:t>strokes</w:t>
            </w:r>
            <w:r w:rsidRPr="00DC2A6E">
              <w:rPr>
                <w:color w:val="231F20"/>
                <w:spacing w:val="-8"/>
                <w:sz w:val="20"/>
                <w:szCs w:val="20"/>
              </w:rPr>
              <w:t xml:space="preserve"> </w:t>
            </w:r>
            <w:r w:rsidRPr="00DC2A6E">
              <w:rPr>
                <w:color w:val="231F20"/>
                <w:sz w:val="20"/>
                <w:szCs w:val="20"/>
              </w:rPr>
              <w:t>effectively</w:t>
            </w:r>
            <w:r w:rsidRPr="00DC2A6E">
              <w:rPr>
                <w:color w:val="231F20"/>
                <w:spacing w:val="-7"/>
                <w:sz w:val="20"/>
                <w:szCs w:val="20"/>
              </w:rPr>
              <w:t xml:space="preserve"> </w:t>
            </w:r>
            <w:r w:rsidRPr="00DC2A6E">
              <w:rPr>
                <w:color w:val="231F20"/>
                <w:sz w:val="20"/>
                <w:szCs w:val="20"/>
              </w:rPr>
              <w:t>[for</w:t>
            </w:r>
            <w:r w:rsidRPr="00DC2A6E">
              <w:rPr>
                <w:color w:val="231F20"/>
                <w:spacing w:val="-7"/>
                <w:sz w:val="20"/>
                <w:szCs w:val="20"/>
              </w:rPr>
              <w:t xml:space="preserve"> </w:t>
            </w:r>
            <w:r w:rsidRPr="00DC2A6E">
              <w:rPr>
                <w:color w:val="231F20"/>
                <w:sz w:val="20"/>
                <w:szCs w:val="20"/>
              </w:rPr>
              <w:t>example,</w:t>
            </w:r>
            <w:r w:rsidRPr="00DC2A6E">
              <w:rPr>
                <w:color w:val="231F20"/>
                <w:spacing w:val="-7"/>
                <w:sz w:val="20"/>
                <w:szCs w:val="20"/>
              </w:rPr>
              <w:t xml:space="preserve"> </w:t>
            </w:r>
            <w:r w:rsidRPr="00DC2A6E">
              <w:rPr>
                <w:color w:val="231F20"/>
                <w:sz w:val="20"/>
                <w:szCs w:val="20"/>
              </w:rPr>
              <w:t>front</w:t>
            </w:r>
            <w:r w:rsidRPr="00DC2A6E">
              <w:rPr>
                <w:color w:val="231F20"/>
                <w:spacing w:val="-7"/>
                <w:sz w:val="20"/>
                <w:szCs w:val="20"/>
              </w:rPr>
              <w:t xml:space="preserve"> </w:t>
            </w:r>
            <w:r w:rsidRPr="00DC2A6E">
              <w:rPr>
                <w:color w:val="231F20"/>
                <w:sz w:val="20"/>
                <w:szCs w:val="20"/>
              </w:rPr>
              <w:t>crawl, backstroke, and breaststroke]?</w:t>
            </w:r>
          </w:p>
        </w:tc>
        <w:tc>
          <w:tcPr>
            <w:tcW w:w="2825" w:type="dxa"/>
            <w:shd w:val="clear" w:color="auto" w:fill="FFFFFF" w:themeFill="background1"/>
          </w:tcPr>
          <w:p w14:paraId="3F084EA1" w14:textId="5B964ED5" w:rsidR="009D2892" w:rsidRPr="00DC2A6E" w:rsidRDefault="009D2892" w:rsidP="009D2892">
            <w:pPr>
              <w:pStyle w:val="TableParagraph"/>
              <w:ind w:left="79"/>
              <w:rPr>
                <w:sz w:val="20"/>
                <w:szCs w:val="20"/>
              </w:rPr>
            </w:pPr>
            <w:r w:rsidRPr="00DC2A6E">
              <w:rPr>
                <w:color w:val="231F20"/>
                <w:sz w:val="20"/>
                <w:szCs w:val="20"/>
              </w:rPr>
              <w:t>37%</w:t>
            </w:r>
          </w:p>
        </w:tc>
        <w:tc>
          <w:tcPr>
            <w:tcW w:w="5686" w:type="dxa"/>
          </w:tcPr>
          <w:p w14:paraId="4377F271" w14:textId="119AE616" w:rsidR="009D2892" w:rsidRPr="00DC2A6E" w:rsidRDefault="009D2892" w:rsidP="009D2892">
            <w:pPr>
              <w:pStyle w:val="TableParagraph"/>
              <w:spacing w:before="3" w:line="235" w:lineRule="auto"/>
              <w:ind w:right="63"/>
              <w:rPr>
                <w:sz w:val="20"/>
                <w:szCs w:val="20"/>
              </w:rPr>
            </w:pPr>
            <w:r w:rsidRPr="00DC2A6E">
              <w:rPr>
                <w:color w:val="4C4D4F"/>
                <w:sz w:val="20"/>
                <w:szCs w:val="20"/>
              </w:rPr>
              <w:t>Our pupils accessed swimming lessons in Year 4 and then received top-up sessions in Year 5. This staggered approach was necessary due to scheduling limitations and our Year 6 pupils’ SATs commitments, which reduced available time for swimming. While access was impacted for some pupils, we are now fully re-established with regular swimming provision. Engagement and success rates are improving, and we continue to prioritise swimming across key stages to ensure all children meet the expected standards.</w:t>
            </w:r>
          </w:p>
        </w:tc>
      </w:tr>
    </w:tbl>
    <w:p w14:paraId="7459D414" w14:textId="77777777" w:rsidR="0069539B" w:rsidRPr="00DC2A6E" w:rsidRDefault="0069539B">
      <w:pPr>
        <w:spacing w:line="235" w:lineRule="auto"/>
        <w:rPr>
          <w:sz w:val="20"/>
          <w:szCs w:val="20"/>
        </w:rPr>
        <w:sectPr w:rsidR="0069539B" w:rsidRPr="00DC2A6E">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9D2892" w:rsidRPr="00DC2A6E" w14:paraId="4B664B00" w14:textId="77777777" w:rsidTr="00FF3D8B">
        <w:trPr>
          <w:trHeight w:val="1398"/>
        </w:trPr>
        <w:tc>
          <w:tcPr>
            <w:tcW w:w="6867" w:type="dxa"/>
          </w:tcPr>
          <w:p w14:paraId="3529E772" w14:textId="77777777" w:rsidR="009D2892" w:rsidRPr="00DC2A6E" w:rsidRDefault="009D2892" w:rsidP="009D2892">
            <w:pPr>
              <w:pStyle w:val="TableParagraph"/>
              <w:spacing w:before="18" w:line="235" w:lineRule="auto"/>
              <w:ind w:right="478"/>
              <w:rPr>
                <w:sz w:val="20"/>
                <w:szCs w:val="20"/>
              </w:rPr>
            </w:pPr>
            <w:r w:rsidRPr="00DC2A6E">
              <w:rPr>
                <w:color w:val="231F20"/>
                <w:sz w:val="20"/>
                <w:szCs w:val="20"/>
              </w:rPr>
              <w:t>What</w:t>
            </w:r>
            <w:r w:rsidRPr="00DC2A6E">
              <w:rPr>
                <w:color w:val="231F20"/>
                <w:spacing w:val="-10"/>
                <w:sz w:val="20"/>
                <w:szCs w:val="20"/>
              </w:rPr>
              <w:t xml:space="preserve"> </w:t>
            </w:r>
            <w:r w:rsidRPr="00DC2A6E">
              <w:rPr>
                <w:color w:val="231F20"/>
                <w:sz w:val="20"/>
                <w:szCs w:val="20"/>
              </w:rPr>
              <w:t>percentage</w:t>
            </w:r>
            <w:r w:rsidRPr="00DC2A6E">
              <w:rPr>
                <w:color w:val="231F20"/>
                <w:spacing w:val="-10"/>
                <w:sz w:val="20"/>
                <w:szCs w:val="20"/>
              </w:rPr>
              <w:t xml:space="preserve"> </w:t>
            </w:r>
            <w:r w:rsidRPr="00DC2A6E">
              <w:rPr>
                <w:color w:val="231F20"/>
                <w:sz w:val="20"/>
                <w:szCs w:val="20"/>
              </w:rPr>
              <w:t>of</w:t>
            </w:r>
            <w:r w:rsidRPr="00DC2A6E">
              <w:rPr>
                <w:color w:val="231F20"/>
                <w:spacing w:val="-11"/>
                <w:sz w:val="20"/>
                <w:szCs w:val="20"/>
              </w:rPr>
              <w:t xml:space="preserve"> </w:t>
            </w:r>
            <w:r w:rsidRPr="00DC2A6E">
              <w:rPr>
                <w:color w:val="231F20"/>
                <w:sz w:val="20"/>
                <w:szCs w:val="20"/>
              </w:rPr>
              <w:t>your</w:t>
            </w:r>
            <w:r w:rsidRPr="00DC2A6E">
              <w:rPr>
                <w:color w:val="231F20"/>
                <w:spacing w:val="-10"/>
                <w:sz w:val="20"/>
                <w:szCs w:val="20"/>
              </w:rPr>
              <w:t xml:space="preserve"> </w:t>
            </w:r>
            <w:r w:rsidRPr="00DC2A6E">
              <w:rPr>
                <w:color w:val="231F20"/>
                <w:sz w:val="20"/>
                <w:szCs w:val="20"/>
              </w:rPr>
              <w:t>current</w:t>
            </w:r>
            <w:r w:rsidRPr="00DC2A6E">
              <w:rPr>
                <w:color w:val="231F20"/>
                <w:spacing w:val="-10"/>
                <w:sz w:val="20"/>
                <w:szCs w:val="20"/>
              </w:rPr>
              <w:t xml:space="preserve"> </w:t>
            </w:r>
            <w:r w:rsidRPr="00DC2A6E">
              <w:rPr>
                <w:color w:val="231F20"/>
                <w:sz w:val="20"/>
                <w:szCs w:val="20"/>
              </w:rPr>
              <w:t>Year</w:t>
            </w:r>
            <w:r w:rsidRPr="00DC2A6E">
              <w:rPr>
                <w:color w:val="231F20"/>
                <w:spacing w:val="-10"/>
                <w:sz w:val="20"/>
                <w:szCs w:val="20"/>
              </w:rPr>
              <w:t xml:space="preserve"> </w:t>
            </w:r>
            <w:r w:rsidRPr="00DC2A6E">
              <w:rPr>
                <w:color w:val="231F20"/>
                <w:sz w:val="20"/>
                <w:szCs w:val="20"/>
              </w:rPr>
              <w:t>6</w:t>
            </w:r>
            <w:r w:rsidRPr="00DC2A6E">
              <w:rPr>
                <w:color w:val="231F20"/>
                <w:spacing w:val="-10"/>
                <w:sz w:val="20"/>
                <w:szCs w:val="20"/>
              </w:rPr>
              <w:t xml:space="preserve"> </w:t>
            </w:r>
            <w:r w:rsidRPr="00DC2A6E">
              <w:rPr>
                <w:color w:val="231F20"/>
                <w:sz w:val="20"/>
                <w:szCs w:val="20"/>
              </w:rPr>
              <w:t>cohort</w:t>
            </w:r>
            <w:r w:rsidRPr="00DC2A6E">
              <w:rPr>
                <w:color w:val="231F20"/>
                <w:spacing w:val="-10"/>
                <w:sz w:val="20"/>
                <w:szCs w:val="20"/>
              </w:rPr>
              <w:t xml:space="preserve"> </w:t>
            </w:r>
            <w:r w:rsidRPr="00DC2A6E">
              <w:rPr>
                <w:color w:val="231F20"/>
                <w:sz w:val="20"/>
                <w:szCs w:val="20"/>
              </w:rPr>
              <w:t>are</w:t>
            </w:r>
            <w:r w:rsidRPr="00DC2A6E">
              <w:rPr>
                <w:color w:val="231F20"/>
                <w:spacing w:val="-10"/>
                <w:sz w:val="20"/>
                <w:szCs w:val="20"/>
              </w:rPr>
              <w:t xml:space="preserve"> </w:t>
            </w:r>
            <w:r w:rsidRPr="00DC2A6E">
              <w:rPr>
                <w:color w:val="231F20"/>
                <w:sz w:val="20"/>
                <w:szCs w:val="20"/>
              </w:rPr>
              <w:t xml:space="preserve">able to perform safe self-rescue in different water-based </w:t>
            </w:r>
            <w:r w:rsidRPr="00DC2A6E">
              <w:rPr>
                <w:color w:val="231F20"/>
                <w:spacing w:val="-2"/>
                <w:sz w:val="20"/>
                <w:szCs w:val="20"/>
              </w:rPr>
              <w:t>situations?</w:t>
            </w:r>
          </w:p>
        </w:tc>
        <w:tc>
          <w:tcPr>
            <w:tcW w:w="2825" w:type="dxa"/>
            <w:shd w:val="clear" w:color="auto" w:fill="FFFFFF" w:themeFill="background1"/>
          </w:tcPr>
          <w:p w14:paraId="23A0D4B6" w14:textId="3536B233" w:rsidR="009D2892" w:rsidRPr="00DC2A6E" w:rsidRDefault="009D2892" w:rsidP="009D2892">
            <w:pPr>
              <w:pStyle w:val="TableParagraph"/>
              <w:ind w:left="79"/>
              <w:rPr>
                <w:sz w:val="20"/>
                <w:szCs w:val="20"/>
              </w:rPr>
            </w:pPr>
            <w:r w:rsidRPr="00DC2A6E">
              <w:rPr>
                <w:color w:val="231F20"/>
                <w:sz w:val="20"/>
                <w:szCs w:val="20"/>
              </w:rPr>
              <w:t>25%</w:t>
            </w:r>
          </w:p>
        </w:tc>
        <w:tc>
          <w:tcPr>
            <w:tcW w:w="5686" w:type="dxa"/>
          </w:tcPr>
          <w:p w14:paraId="6C0D0ADA" w14:textId="3303D7C9" w:rsidR="009D2892" w:rsidRPr="00DC2A6E" w:rsidRDefault="009D2892" w:rsidP="009D2892">
            <w:pPr>
              <w:pStyle w:val="TableParagraph"/>
              <w:spacing w:before="18" w:line="235" w:lineRule="auto"/>
              <w:rPr>
                <w:sz w:val="20"/>
                <w:szCs w:val="20"/>
              </w:rPr>
            </w:pPr>
            <w:r w:rsidRPr="00DC2A6E">
              <w:rPr>
                <w:sz w:val="20"/>
                <w:szCs w:val="20"/>
              </w:rPr>
              <w:t>We are using top-up swimming sessions to create more opportunities for children to develop the skills they need to meet the National Curriculum requirements. These additional sessions are helping us to improve our overall percentage of pupils achieving the expected swimming standards.</w:t>
            </w:r>
          </w:p>
        </w:tc>
      </w:tr>
      <w:tr w:rsidR="009D2892" w:rsidRPr="00DC2A6E" w14:paraId="4714FECC" w14:textId="77777777" w:rsidTr="00DC2A6E">
        <w:trPr>
          <w:trHeight w:val="1160"/>
        </w:trPr>
        <w:tc>
          <w:tcPr>
            <w:tcW w:w="6867" w:type="dxa"/>
          </w:tcPr>
          <w:p w14:paraId="2E5817F1" w14:textId="5A1D26E1" w:rsidR="009D2892" w:rsidRPr="00DC2A6E" w:rsidRDefault="009D2892" w:rsidP="009D2892">
            <w:pPr>
              <w:pStyle w:val="TableParagraph"/>
              <w:spacing w:before="18" w:line="235" w:lineRule="auto"/>
              <w:ind w:right="478"/>
              <w:rPr>
                <w:sz w:val="20"/>
                <w:szCs w:val="20"/>
              </w:rPr>
            </w:pPr>
            <w:r w:rsidRPr="00DC2A6E">
              <w:rPr>
                <w:color w:val="231F20"/>
                <w:sz w:val="20"/>
                <w:szCs w:val="20"/>
              </w:rPr>
              <w:t>If your schools swimming data is below national expectation,</w:t>
            </w:r>
            <w:r w:rsidRPr="00DC2A6E">
              <w:rPr>
                <w:color w:val="231F20"/>
                <w:spacing w:val="-7"/>
                <w:sz w:val="20"/>
                <w:szCs w:val="20"/>
              </w:rPr>
              <w:t xml:space="preserve"> </w:t>
            </w:r>
            <w:r w:rsidRPr="00DC2A6E">
              <w:rPr>
                <w:color w:val="231F20"/>
                <w:sz w:val="20"/>
                <w:szCs w:val="20"/>
              </w:rPr>
              <w:t>you</w:t>
            </w:r>
            <w:r w:rsidRPr="00DC2A6E">
              <w:rPr>
                <w:color w:val="231F20"/>
                <w:spacing w:val="-7"/>
                <w:sz w:val="20"/>
                <w:szCs w:val="20"/>
              </w:rPr>
              <w:t xml:space="preserve"> </w:t>
            </w:r>
            <w:r w:rsidRPr="00DC2A6E">
              <w:rPr>
                <w:color w:val="231F20"/>
                <w:sz w:val="20"/>
                <w:szCs w:val="20"/>
              </w:rPr>
              <w:t>can</w:t>
            </w:r>
            <w:r w:rsidRPr="00DC2A6E">
              <w:rPr>
                <w:color w:val="231F20"/>
                <w:spacing w:val="-7"/>
                <w:sz w:val="20"/>
                <w:szCs w:val="20"/>
              </w:rPr>
              <w:t xml:space="preserve"> </w:t>
            </w:r>
            <w:r w:rsidRPr="00DC2A6E">
              <w:rPr>
                <w:color w:val="231F20"/>
                <w:sz w:val="20"/>
                <w:szCs w:val="20"/>
              </w:rPr>
              <w:t>choose</w:t>
            </w:r>
            <w:r w:rsidRPr="00DC2A6E">
              <w:rPr>
                <w:color w:val="231F20"/>
                <w:spacing w:val="-6"/>
                <w:sz w:val="20"/>
                <w:szCs w:val="20"/>
              </w:rPr>
              <w:t xml:space="preserve"> </w:t>
            </w:r>
            <w:r w:rsidRPr="00DC2A6E">
              <w:rPr>
                <w:color w:val="231F20"/>
                <w:sz w:val="20"/>
                <w:szCs w:val="20"/>
              </w:rPr>
              <w:t>to</w:t>
            </w:r>
            <w:r w:rsidRPr="00DC2A6E">
              <w:rPr>
                <w:color w:val="231F20"/>
                <w:spacing w:val="-7"/>
                <w:sz w:val="20"/>
                <w:szCs w:val="20"/>
              </w:rPr>
              <w:t xml:space="preserve"> </w:t>
            </w:r>
            <w:r w:rsidRPr="00DC2A6E">
              <w:rPr>
                <w:color w:val="231F20"/>
                <w:sz w:val="20"/>
                <w:szCs w:val="20"/>
              </w:rPr>
              <w:t>use</w:t>
            </w:r>
            <w:r w:rsidRPr="00DC2A6E">
              <w:rPr>
                <w:color w:val="231F20"/>
                <w:spacing w:val="-6"/>
                <w:sz w:val="20"/>
                <w:szCs w:val="20"/>
              </w:rPr>
              <w:t xml:space="preserve"> </w:t>
            </w:r>
            <w:r w:rsidRPr="00DC2A6E">
              <w:rPr>
                <w:color w:val="231F20"/>
                <w:sz w:val="20"/>
                <w:szCs w:val="20"/>
              </w:rPr>
              <w:t>the</w:t>
            </w:r>
            <w:r w:rsidRPr="00DC2A6E">
              <w:rPr>
                <w:color w:val="231F20"/>
                <w:spacing w:val="-6"/>
                <w:sz w:val="20"/>
                <w:szCs w:val="20"/>
              </w:rPr>
              <w:t xml:space="preserve"> </w:t>
            </w:r>
            <w:r w:rsidRPr="00DC2A6E">
              <w:rPr>
                <w:color w:val="231F20"/>
                <w:sz w:val="20"/>
                <w:szCs w:val="20"/>
              </w:rPr>
              <w:t>Primary</w:t>
            </w:r>
            <w:r w:rsidRPr="00DC2A6E">
              <w:rPr>
                <w:color w:val="231F20"/>
                <w:spacing w:val="-6"/>
                <w:sz w:val="20"/>
                <w:szCs w:val="20"/>
              </w:rPr>
              <w:t xml:space="preserve"> </w:t>
            </w:r>
            <w:r w:rsidRPr="00DC2A6E">
              <w:rPr>
                <w:color w:val="231F20"/>
                <w:sz w:val="20"/>
                <w:szCs w:val="20"/>
              </w:rPr>
              <w:t>PE</w:t>
            </w:r>
            <w:r w:rsidRPr="00DC2A6E">
              <w:rPr>
                <w:color w:val="231F20"/>
                <w:spacing w:val="-7"/>
                <w:sz w:val="20"/>
                <w:szCs w:val="20"/>
              </w:rPr>
              <w:t xml:space="preserve"> </w:t>
            </w:r>
            <w:r w:rsidRPr="00DC2A6E">
              <w:rPr>
                <w:color w:val="231F20"/>
                <w:sz w:val="20"/>
                <w:szCs w:val="20"/>
              </w:rPr>
              <w:t>and sport premium to provide additional top-up sessions for</w:t>
            </w:r>
            <w:r w:rsidRPr="00DC2A6E">
              <w:rPr>
                <w:color w:val="231F20"/>
                <w:spacing w:val="-2"/>
                <w:sz w:val="20"/>
                <w:szCs w:val="20"/>
              </w:rPr>
              <w:t xml:space="preserve"> </w:t>
            </w:r>
            <w:r w:rsidRPr="00DC2A6E">
              <w:rPr>
                <w:color w:val="231F20"/>
                <w:sz w:val="20"/>
                <w:szCs w:val="20"/>
              </w:rPr>
              <w:t>those</w:t>
            </w:r>
            <w:r w:rsidRPr="00DC2A6E">
              <w:rPr>
                <w:color w:val="231F20"/>
                <w:spacing w:val="-2"/>
                <w:sz w:val="20"/>
                <w:szCs w:val="20"/>
              </w:rPr>
              <w:t xml:space="preserve"> </w:t>
            </w:r>
            <w:r w:rsidRPr="00DC2A6E">
              <w:rPr>
                <w:color w:val="231F20"/>
                <w:sz w:val="20"/>
                <w:szCs w:val="20"/>
              </w:rPr>
              <w:t>pupils</w:t>
            </w:r>
            <w:r w:rsidRPr="00DC2A6E">
              <w:rPr>
                <w:color w:val="231F20"/>
                <w:spacing w:val="-3"/>
                <w:sz w:val="20"/>
                <w:szCs w:val="20"/>
              </w:rPr>
              <w:t xml:space="preserve"> </w:t>
            </w:r>
            <w:r w:rsidRPr="00DC2A6E">
              <w:rPr>
                <w:color w:val="231F20"/>
                <w:sz w:val="20"/>
                <w:szCs w:val="20"/>
              </w:rPr>
              <w:t>that</w:t>
            </w:r>
            <w:r w:rsidRPr="00DC2A6E">
              <w:rPr>
                <w:color w:val="231F20"/>
                <w:spacing w:val="-2"/>
                <w:sz w:val="20"/>
                <w:szCs w:val="20"/>
              </w:rPr>
              <w:t xml:space="preserve"> </w:t>
            </w:r>
            <w:r w:rsidRPr="00DC2A6E">
              <w:rPr>
                <w:color w:val="231F20"/>
                <w:sz w:val="20"/>
                <w:szCs w:val="20"/>
              </w:rPr>
              <w:t>did</w:t>
            </w:r>
            <w:r w:rsidRPr="00DC2A6E">
              <w:rPr>
                <w:color w:val="231F20"/>
                <w:spacing w:val="-3"/>
                <w:sz w:val="20"/>
                <w:szCs w:val="20"/>
              </w:rPr>
              <w:t xml:space="preserve"> </w:t>
            </w:r>
            <w:r w:rsidRPr="00DC2A6E">
              <w:rPr>
                <w:color w:val="231F20"/>
                <w:sz w:val="20"/>
                <w:szCs w:val="20"/>
              </w:rPr>
              <w:t>not</w:t>
            </w:r>
            <w:r w:rsidRPr="00DC2A6E">
              <w:rPr>
                <w:color w:val="231F20"/>
                <w:spacing w:val="-2"/>
                <w:sz w:val="20"/>
                <w:szCs w:val="20"/>
              </w:rPr>
              <w:t xml:space="preserve"> </w:t>
            </w:r>
            <w:r w:rsidRPr="00DC2A6E">
              <w:rPr>
                <w:color w:val="231F20"/>
                <w:sz w:val="20"/>
                <w:szCs w:val="20"/>
              </w:rPr>
              <w:t>meet</w:t>
            </w:r>
            <w:r w:rsidRPr="00DC2A6E">
              <w:rPr>
                <w:color w:val="231F20"/>
                <w:spacing w:val="-2"/>
                <w:sz w:val="20"/>
                <w:szCs w:val="20"/>
              </w:rPr>
              <w:t xml:space="preserve"> </w:t>
            </w:r>
            <w:r w:rsidRPr="00DC2A6E">
              <w:rPr>
                <w:color w:val="231F20"/>
                <w:sz w:val="20"/>
                <w:szCs w:val="20"/>
              </w:rPr>
              <w:t>National</w:t>
            </w:r>
            <w:r w:rsidRPr="00DC2A6E">
              <w:rPr>
                <w:color w:val="231F20"/>
                <w:spacing w:val="-3"/>
                <w:sz w:val="20"/>
                <w:szCs w:val="20"/>
              </w:rPr>
              <w:t xml:space="preserve"> </w:t>
            </w:r>
            <w:r w:rsidRPr="00DC2A6E">
              <w:rPr>
                <w:color w:val="231F20"/>
                <w:sz w:val="20"/>
                <w:szCs w:val="20"/>
              </w:rPr>
              <w:t>Curriculum</w:t>
            </w:r>
          </w:p>
          <w:p w14:paraId="049B4355" w14:textId="77777777" w:rsidR="009D2892" w:rsidRPr="00DC2A6E" w:rsidRDefault="009D2892" w:rsidP="009D2892">
            <w:pPr>
              <w:pStyle w:val="TableParagraph"/>
              <w:spacing w:before="5" w:line="235" w:lineRule="auto"/>
              <w:ind w:right="25"/>
              <w:rPr>
                <w:sz w:val="20"/>
                <w:szCs w:val="20"/>
              </w:rPr>
            </w:pPr>
            <w:r w:rsidRPr="00DC2A6E">
              <w:rPr>
                <w:color w:val="231F20"/>
                <w:sz w:val="20"/>
                <w:szCs w:val="20"/>
              </w:rPr>
              <w:t>requirements</w:t>
            </w:r>
            <w:r w:rsidRPr="00DC2A6E">
              <w:rPr>
                <w:color w:val="231F20"/>
                <w:spacing w:val="-12"/>
                <w:sz w:val="20"/>
                <w:szCs w:val="20"/>
              </w:rPr>
              <w:t xml:space="preserve"> </w:t>
            </w:r>
            <w:r w:rsidRPr="00DC2A6E">
              <w:rPr>
                <w:color w:val="231F20"/>
                <w:sz w:val="20"/>
                <w:szCs w:val="20"/>
              </w:rPr>
              <w:t>after</w:t>
            </w:r>
            <w:r w:rsidRPr="00DC2A6E">
              <w:rPr>
                <w:color w:val="231F20"/>
                <w:spacing w:val="-11"/>
                <w:sz w:val="20"/>
                <w:szCs w:val="20"/>
              </w:rPr>
              <w:t xml:space="preserve"> </w:t>
            </w:r>
            <w:r w:rsidRPr="00DC2A6E">
              <w:rPr>
                <w:color w:val="231F20"/>
                <w:sz w:val="20"/>
                <w:szCs w:val="20"/>
              </w:rPr>
              <w:t>the</w:t>
            </w:r>
            <w:r w:rsidRPr="00DC2A6E">
              <w:rPr>
                <w:color w:val="231F20"/>
                <w:spacing w:val="-11"/>
                <w:sz w:val="20"/>
                <w:szCs w:val="20"/>
              </w:rPr>
              <w:t xml:space="preserve"> </w:t>
            </w:r>
            <w:r w:rsidRPr="00DC2A6E">
              <w:rPr>
                <w:color w:val="231F20"/>
                <w:sz w:val="20"/>
                <w:szCs w:val="20"/>
              </w:rPr>
              <w:t>completion</w:t>
            </w:r>
            <w:r w:rsidRPr="00DC2A6E">
              <w:rPr>
                <w:color w:val="231F20"/>
                <w:spacing w:val="-12"/>
                <w:sz w:val="20"/>
                <w:szCs w:val="20"/>
              </w:rPr>
              <w:t xml:space="preserve"> </w:t>
            </w:r>
            <w:r w:rsidRPr="00DC2A6E">
              <w:rPr>
                <w:color w:val="231F20"/>
                <w:sz w:val="20"/>
                <w:szCs w:val="20"/>
              </w:rPr>
              <w:t>of</w:t>
            </w:r>
            <w:r w:rsidRPr="00DC2A6E">
              <w:rPr>
                <w:color w:val="231F20"/>
                <w:spacing w:val="-12"/>
                <w:sz w:val="20"/>
                <w:szCs w:val="20"/>
              </w:rPr>
              <w:t xml:space="preserve"> </w:t>
            </w:r>
            <w:r w:rsidRPr="00DC2A6E">
              <w:rPr>
                <w:color w:val="231F20"/>
                <w:sz w:val="20"/>
                <w:szCs w:val="20"/>
              </w:rPr>
              <w:t>core</w:t>
            </w:r>
            <w:r w:rsidRPr="00DC2A6E">
              <w:rPr>
                <w:color w:val="231F20"/>
                <w:spacing w:val="-11"/>
                <w:sz w:val="20"/>
                <w:szCs w:val="20"/>
              </w:rPr>
              <w:t xml:space="preserve"> </w:t>
            </w:r>
            <w:r w:rsidRPr="00DC2A6E">
              <w:rPr>
                <w:color w:val="231F20"/>
                <w:sz w:val="20"/>
                <w:szCs w:val="20"/>
              </w:rPr>
              <w:t>lessons.</w:t>
            </w:r>
            <w:r w:rsidRPr="00DC2A6E">
              <w:rPr>
                <w:color w:val="231F20"/>
                <w:spacing w:val="-12"/>
                <w:sz w:val="20"/>
                <w:szCs w:val="20"/>
              </w:rPr>
              <w:t xml:space="preserve"> </w:t>
            </w:r>
            <w:r w:rsidRPr="00DC2A6E">
              <w:rPr>
                <w:color w:val="231F20"/>
                <w:sz w:val="20"/>
                <w:szCs w:val="20"/>
              </w:rPr>
              <w:t>Have you done this?</w:t>
            </w:r>
          </w:p>
        </w:tc>
        <w:tc>
          <w:tcPr>
            <w:tcW w:w="2825" w:type="dxa"/>
          </w:tcPr>
          <w:p w14:paraId="5372D1FE" w14:textId="6FE1CE21" w:rsidR="009D2892" w:rsidRPr="00DC2A6E" w:rsidRDefault="009D2892" w:rsidP="009D2892">
            <w:pPr>
              <w:pStyle w:val="TableParagraph"/>
              <w:ind w:left="79"/>
              <w:rPr>
                <w:sz w:val="20"/>
                <w:szCs w:val="20"/>
              </w:rPr>
            </w:pPr>
            <w:r w:rsidRPr="00DC2A6E">
              <w:rPr>
                <w:color w:val="231F20"/>
                <w:spacing w:val="-2"/>
                <w:sz w:val="20"/>
                <w:szCs w:val="20"/>
              </w:rPr>
              <w:t>Yes</w:t>
            </w:r>
          </w:p>
        </w:tc>
        <w:tc>
          <w:tcPr>
            <w:tcW w:w="5686" w:type="dxa"/>
          </w:tcPr>
          <w:p w14:paraId="76EEED5D" w14:textId="68914352" w:rsidR="009D2892" w:rsidRPr="00DC2A6E" w:rsidRDefault="009D2892" w:rsidP="009D2892">
            <w:pPr>
              <w:pStyle w:val="TableParagraph"/>
              <w:spacing w:before="0"/>
              <w:ind w:left="0"/>
              <w:rPr>
                <w:sz w:val="20"/>
                <w:szCs w:val="20"/>
              </w:rPr>
            </w:pPr>
            <w:r w:rsidRPr="00DC2A6E">
              <w:rPr>
                <w:sz w:val="20"/>
                <w:szCs w:val="20"/>
              </w:rPr>
              <w:t>We are using top-up swimming sessions to create more opportunities for children to develop the skills they need to meet the National Curriculum requirements. These additional sessions are helping us to improve our overall percentage of pupils achieving the expected swimming standards.</w:t>
            </w:r>
          </w:p>
        </w:tc>
      </w:tr>
      <w:tr w:rsidR="009D2892" w:rsidRPr="00DC2A6E" w14:paraId="73185644" w14:textId="77777777" w:rsidTr="00DC2A6E">
        <w:trPr>
          <w:trHeight w:val="639"/>
        </w:trPr>
        <w:tc>
          <w:tcPr>
            <w:tcW w:w="6867" w:type="dxa"/>
          </w:tcPr>
          <w:p w14:paraId="0B7FB540" w14:textId="77777777" w:rsidR="009D2892" w:rsidRPr="00DC2A6E" w:rsidRDefault="009D2892" w:rsidP="009D2892">
            <w:pPr>
              <w:pStyle w:val="TableParagraph"/>
              <w:spacing w:before="18" w:line="235" w:lineRule="auto"/>
              <w:ind w:right="478"/>
              <w:rPr>
                <w:sz w:val="20"/>
                <w:szCs w:val="20"/>
              </w:rPr>
            </w:pPr>
            <w:r w:rsidRPr="00DC2A6E">
              <w:rPr>
                <w:color w:val="231F20"/>
                <w:sz w:val="20"/>
                <w:szCs w:val="20"/>
              </w:rPr>
              <w:t>Have</w:t>
            </w:r>
            <w:r w:rsidRPr="00DC2A6E">
              <w:rPr>
                <w:color w:val="231F20"/>
                <w:spacing w:val="-9"/>
                <w:sz w:val="20"/>
                <w:szCs w:val="20"/>
              </w:rPr>
              <w:t xml:space="preserve"> </w:t>
            </w:r>
            <w:r w:rsidRPr="00DC2A6E">
              <w:rPr>
                <w:color w:val="231F20"/>
                <w:sz w:val="20"/>
                <w:szCs w:val="20"/>
              </w:rPr>
              <w:t>you</w:t>
            </w:r>
            <w:r w:rsidRPr="00DC2A6E">
              <w:rPr>
                <w:color w:val="231F20"/>
                <w:spacing w:val="-9"/>
                <w:sz w:val="20"/>
                <w:szCs w:val="20"/>
              </w:rPr>
              <w:t xml:space="preserve"> </w:t>
            </w:r>
            <w:r w:rsidRPr="00DC2A6E">
              <w:rPr>
                <w:color w:val="231F20"/>
                <w:sz w:val="20"/>
                <w:szCs w:val="20"/>
              </w:rPr>
              <w:t>provided</w:t>
            </w:r>
            <w:r w:rsidRPr="00DC2A6E">
              <w:rPr>
                <w:color w:val="231F20"/>
                <w:spacing w:val="-9"/>
                <w:sz w:val="20"/>
                <w:szCs w:val="20"/>
              </w:rPr>
              <w:t xml:space="preserve"> </w:t>
            </w:r>
            <w:r w:rsidRPr="00DC2A6E">
              <w:rPr>
                <w:color w:val="231F20"/>
                <w:sz w:val="20"/>
                <w:szCs w:val="20"/>
              </w:rPr>
              <w:t>CPD</w:t>
            </w:r>
            <w:r w:rsidRPr="00DC2A6E">
              <w:rPr>
                <w:color w:val="231F20"/>
                <w:spacing w:val="-9"/>
                <w:sz w:val="20"/>
                <w:szCs w:val="20"/>
              </w:rPr>
              <w:t xml:space="preserve"> </w:t>
            </w:r>
            <w:r w:rsidRPr="00DC2A6E">
              <w:rPr>
                <w:color w:val="231F20"/>
                <w:sz w:val="20"/>
                <w:szCs w:val="20"/>
              </w:rPr>
              <w:t>to</w:t>
            </w:r>
            <w:r w:rsidRPr="00DC2A6E">
              <w:rPr>
                <w:color w:val="231F20"/>
                <w:spacing w:val="-9"/>
                <w:sz w:val="20"/>
                <w:szCs w:val="20"/>
              </w:rPr>
              <w:t xml:space="preserve"> </w:t>
            </w:r>
            <w:r w:rsidRPr="00DC2A6E">
              <w:rPr>
                <w:color w:val="231F20"/>
                <w:sz w:val="20"/>
                <w:szCs w:val="20"/>
              </w:rPr>
              <w:t>improve</w:t>
            </w:r>
            <w:r w:rsidRPr="00DC2A6E">
              <w:rPr>
                <w:color w:val="231F20"/>
                <w:spacing w:val="-9"/>
                <w:sz w:val="20"/>
                <w:szCs w:val="20"/>
              </w:rPr>
              <w:t xml:space="preserve"> </w:t>
            </w:r>
            <w:r w:rsidRPr="00DC2A6E">
              <w:rPr>
                <w:color w:val="231F20"/>
                <w:sz w:val="20"/>
                <w:szCs w:val="20"/>
              </w:rPr>
              <w:t>the</w:t>
            </w:r>
            <w:r w:rsidRPr="00DC2A6E">
              <w:rPr>
                <w:color w:val="231F20"/>
                <w:spacing w:val="-9"/>
                <w:sz w:val="20"/>
                <w:szCs w:val="20"/>
              </w:rPr>
              <w:t xml:space="preserve"> </w:t>
            </w:r>
            <w:r w:rsidRPr="00DC2A6E">
              <w:rPr>
                <w:color w:val="231F20"/>
                <w:sz w:val="20"/>
                <w:szCs w:val="20"/>
              </w:rPr>
              <w:t>knowledge</w:t>
            </w:r>
            <w:r w:rsidRPr="00DC2A6E">
              <w:rPr>
                <w:color w:val="231F20"/>
                <w:spacing w:val="-9"/>
                <w:sz w:val="20"/>
                <w:szCs w:val="20"/>
              </w:rPr>
              <w:t xml:space="preserve"> </w:t>
            </w:r>
            <w:r w:rsidRPr="00DC2A6E">
              <w:rPr>
                <w:color w:val="231F20"/>
                <w:sz w:val="20"/>
                <w:szCs w:val="20"/>
              </w:rPr>
              <w:t>and confidence of staff to be able to teach swimming and water safety?</w:t>
            </w:r>
          </w:p>
        </w:tc>
        <w:tc>
          <w:tcPr>
            <w:tcW w:w="2825" w:type="dxa"/>
          </w:tcPr>
          <w:p w14:paraId="3D590342" w14:textId="55AE4FCB" w:rsidR="009D2892" w:rsidRPr="00DC2A6E" w:rsidRDefault="009D2892" w:rsidP="009D2892">
            <w:pPr>
              <w:pStyle w:val="TableParagraph"/>
              <w:ind w:left="79"/>
              <w:rPr>
                <w:sz w:val="20"/>
                <w:szCs w:val="20"/>
              </w:rPr>
            </w:pPr>
            <w:r w:rsidRPr="00DC2A6E">
              <w:rPr>
                <w:color w:val="231F20"/>
                <w:spacing w:val="-2"/>
                <w:sz w:val="20"/>
                <w:szCs w:val="20"/>
              </w:rPr>
              <w:t>No</w:t>
            </w:r>
          </w:p>
        </w:tc>
        <w:tc>
          <w:tcPr>
            <w:tcW w:w="5686" w:type="dxa"/>
          </w:tcPr>
          <w:p w14:paraId="1ADEDEDC" w14:textId="50F13347" w:rsidR="009D2892" w:rsidRPr="00DC2A6E" w:rsidRDefault="009D2892" w:rsidP="009D2892">
            <w:pPr>
              <w:pStyle w:val="TableParagraph"/>
              <w:spacing w:before="0"/>
              <w:ind w:left="0"/>
              <w:rPr>
                <w:sz w:val="20"/>
                <w:szCs w:val="20"/>
              </w:rPr>
            </w:pPr>
            <w:r w:rsidRPr="00DC2A6E">
              <w:rPr>
                <w:sz w:val="20"/>
                <w:szCs w:val="20"/>
              </w:rPr>
              <w:t>Swimming is outsourced to Active Northumberland</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Pr="00FF3D8B" w:rsidRDefault="00FD26C0">
            <w:pPr>
              <w:pStyle w:val="TableParagraph"/>
              <w:rPr>
                <w:rFonts w:ascii="Arial" w:hAnsi="Arial" w:cs="Arial"/>
                <w:sz w:val="28"/>
                <w:szCs w:val="28"/>
              </w:rPr>
            </w:pPr>
            <w:r w:rsidRPr="00FF3D8B">
              <w:rPr>
                <w:rFonts w:ascii="Arial" w:hAnsi="Arial" w:cs="Arial"/>
                <w:color w:val="231F20"/>
                <w:sz w:val="28"/>
                <w:szCs w:val="28"/>
              </w:rPr>
              <w:t>Head</w:t>
            </w:r>
            <w:r w:rsidRPr="00FF3D8B">
              <w:rPr>
                <w:rFonts w:ascii="Arial" w:hAnsi="Arial" w:cs="Arial"/>
                <w:color w:val="231F20"/>
                <w:spacing w:val="-6"/>
                <w:sz w:val="28"/>
                <w:szCs w:val="28"/>
              </w:rPr>
              <w:t xml:space="preserve"> </w:t>
            </w:r>
            <w:r w:rsidRPr="00FF3D8B">
              <w:rPr>
                <w:rFonts w:ascii="Arial" w:hAnsi="Arial" w:cs="Arial"/>
                <w:color w:val="231F20"/>
                <w:spacing w:val="-2"/>
                <w:sz w:val="28"/>
                <w:szCs w:val="28"/>
              </w:rPr>
              <w:t>Teacher:</w:t>
            </w:r>
          </w:p>
        </w:tc>
        <w:tc>
          <w:tcPr>
            <w:tcW w:w="10098" w:type="dxa"/>
          </w:tcPr>
          <w:p w14:paraId="653D858E" w14:textId="67895F62" w:rsidR="0069539B" w:rsidRPr="00FF3D8B" w:rsidRDefault="00FF3D8B" w:rsidP="00FF3D8B">
            <w:pPr>
              <w:pStyle w:val="TableParagraph"/>
              <w:rPr>
                <w:rFonts w:ascii="Arial" w:hAnsi="Arial" w:cs="Arial"/>
                <w:i/>
                <w:sz w:val="24"/>
                <w:szCs w:val="24"/>
              </w:rPr>
            </w:pPr>
            <w:r w:rsidRPr="00FF3D8B">
              <w:rPr>
                <w:rFonts w:ascii="Arial" w:hAnsi="Arial" w:cs="Arial"/>
                <w:i/>
                <w:color w:val="4C4D4F"/>
                <w:spacing w:val="-2"/>
                <w:sz w:val="24"/>
                <w:szCs w:val="24"/>
              </w:rPr>
              <w:t xml:space="preserve">Louise Hall </w:t>
            </w:r>
          </w:p>
        </w:tc>
      </w:tr>
      <w:tr w:rsidR="0069539B" w14:paraId="79133B4D" w14:textId="77777777">
        <w:trPr>
          <w:trHeight w:val="686"/>
        </w:trPr>
        <w:tc>
          <w:tcPr>
            <w:tcW w:w="5279" w:type="dxa"/>
          </w:tcPr>
          <w:p w14:paraId="2C6E7FAF" w14:textId="77777777" w:rsidR="0069539B" w:rsidRPr="00FF3D8B" w:rsidRDefault="00FD26C0">
            <w:pPr>
              <w:pStyle w:val="TableParagraph"/>
              <w:spacing w:before="0" w:line="336" w:lineRule="exact"/>
              <w:rPr>
                <w:rFonts w:ascii="Arial" w:hAnsi="Arial" w:cs="Arial"/>
                <w:sz w:val="28"/>
                <w:szCs w:val="28"/>
              </w:rPr>
            </w:pPr>
            <w:r w:rsidRPr="00FF3D8B">
              <w:rPr>
                <w:rFonts w:ascii="Arial" w:hAnsi="Arial" w:cs="Arial"/>
                <w:color w:val="231F20"/>
                <w:sz w:val="28"/>
                <w:szCs w:val="28"/>
              </w:rPr>
              <w:t>Subject</w:t>
            </w:r>
            <w:r w:rsidRPr="00FF3D8B">
              <w:rPr>
                <w:rFonts w:ascii="Arial" w:hAnsi="Arial" w:cs="Arial"/>
                <w:color w:val="231F20"/>
                <w:spacing w:val="-8"/>
                <w:sz w:val="28"/>
                <w:szCs w:val="28"/>
              </w:rPr>
              <w:t xml:space="preserve"> </w:t>
            </w:r>
            <w:r w:rsidRPr="00FF3D8B">
              <w:rPr>
                <w:rFonts w:ascii="Arial" w:hAnsi="Arial" w:cs="Arial"/>
                <w:color w:val="231F20"/>
                <w:sz w:val="28"/>
                <w:szCs w:val="28"/>
              </w:rPr>
              <w:t>Leader</w:t>
            </w:r>
            <w:r w:rsidRPr="00FF3D8B">
              <w:rPr>
                <w:rFonts w:ascii="Arial" w:hAnsi="Arial" w:cs="Arial"/>
                <w:color w:val="231F20"/>
                <w:spacing w:val="-8"/>
                <w:sz w:val="28"/>
                <w:szCs w:val="28"/>
              </w:rPr>
              <w:t xml:space="preserve"> </w:t>
            </w:r>
            <w:r w:rsidRPr="00FF3D8B">
              <w:rPr>
                <w:rFonts w:ascii="Arial" w:hAnsi="Arial" w:cs="Arial"/>
                <w:color w:val="231F20"/>
                <w:sz w:val="28"/>
                <w:szCs w:val="28"/>
              </w:rPr>
              <w:t>or</w:t>
            </w:r>
            <w:r w:rsidRPr="00FF3D8B">
              <w:rPr>
                <w:rFonts w:ascii="Arial" w:hAnsi="Arial" w:cs="Arial"/>
                <w:color w:val="231F20"/>
                <w:spacing w:val="-8"/>
                <w:sz w:val="28"/>
                <w:szCs w:val="28"/>
              </w:rPr>
              <w:t xml:space="preserve"> </w:t>
            </w:r>
            <w:r w:rsidRPr="00FF3D8B">
              <w:rPr>
                <w:rFonts w:ascii="Arial" w:hAnsi="Arial" w:cs="Arial"/>
                <w:color w:val="231F20"/>
                <w:sz w:val="28"/>
                <w:szCs w:val="28"/>
              </w:rPr>
              <w:t>the</w:t>
            </w:r>
            <w:r w:rsidRPr="00FF3D8B">
              <w:rPr>
                <w:rFonts w:ascii="Arial" w:hAnsi="Arial" w:cs="Arial"/>
                <w:color w:val="231F20"/>
                <w:spacing w:val="-8"/>
                <w:sz w:val="28"/>
                <w:szCs w:val="28"/>
              </w:rPr>
              <w:t xml:space="preserve"> </w:t>
            </w:r>
            <w:r w:rsidRPr="00FF3D8B">
              <w:rPr>
                <w:rFonts w:ascii="Arial" w:hAnsi="Arial" w:cs="Arial"/>
                <w:color w:val="231F20"/>
                <w:sz w:val="28"/>
                <w:szCs w:val="28"/>
              </w:rPr>
              <w:t>individual</w:t>
            </w:r>
            <w:r w:rsidRPr="00FF3D8B">
              <w:rPr>
                <w:rFonts w:ascii="Arial" w:hAnsi="Arial" w:cs="Arial"/>
                <w:color w:val="231F20"/>
                <w:spacing w:val="-9"/>
                <w:sz w:val="28"/>
                <w:szCs w:val="28"/>
              </w:rPr>
              <w:t xml:space="preserve"> </w:t>
            </w:r>
            <w:r w:rsidRPr="00FF3D8B">
              <w:rPr>
                <w:rFonts w:ascii="Arial" w:hAnsi="Arial" w:cs="Arial"/>
                <w:color w:val="231F20"/>
                <w:sz w:val="28"/>
                <w:szCs w:val="28"/>
              </w:rPr>
              <w:t>responsible for the Primary PE and sport premium:</w:t>
            </w:r>
          </w:p>
        </w:tc>
        <w:tc>
          <w:tcPr>
            <w:tcW w:w="10098" w:type="dxa"/>
          </w:tcPr>
          <w:p w14:paraId="26251E97" w14:textId="492C1663" w:rsidR="0069539B" w:rsidRPr="00FF3D8B" w:rsidRDefault="00FF3D8B" w:rsidP="00FF3D8B">
            <w:pPr>
              <w:pStyle w:val="TableParagraph"/>
              <w:rPr>
                <w:rFonts w:ascii="Arial" w:hAnsi="Arial" w:cs="Arial"/>
                <w:i/>
                <w:sz w:val="24"/>
                <w:szCs w:val="24"/>
              </w:rPr>
            </w:pPr>
            <w:r w:rsidRPr="00FF3D8B">
              <w:rPr>
                <w:rFonts w:ascii="Arial" w:hAnsi="Arial" w:cs="Arial"/>
                <w:i/>
                <w:color w:val="4C4D4F"/>
                <w:sz w:val="24"/>
                <w:szCs w:val="24"/>
              </w:rPr>
              <w:t xml:space="preserve">Adam Nicholson </w:t>
            </w:r>
          </w:p>
        </w:tc>
      </w:tr>
      <w:tr w:rsidR="0069539B" w14:paraId="7411B9D7" w14:textId="77777777">
        <w:trPr>
          <w:trHeight w:val="655"/>
        </w:trPr>
        <w:tc>
          <w:tcPr>
            <w:tcW w:w="5279" w:type="dxa"/>
          </w:tcPr>
          <w:p w14:paraId="71D6FEDE" w14:textId="77777777" w:rsidR="0069539B" w:rsidRPr="00FF3D8B" w:rsidRDefault="00FD26C0">
            <w:pPr>
              <w:pStyle w:val="TableParagraph"/>
              <w:rPr>
                <w:rFonts w:ascii="Arial" w:hAnsi="Arial" w:cs="Arial"/>
                <w:sz w:val="28"/>
                <w:szCs w:val="28"/>
              </w:rPr>
            </w:pPr>
            <w:r w:rsidRPr="00FF3D8B">
              <w:rPr>
                <w:rFonts w:ascii="Arial" w:hAnsi="Arial" w:cs="Arial"/>
                <w:color w:val="231F20"/>
                <w:spacing w:val="-2"/>
                <w:sz w:val="28"/>
                <w:szCs w:val="28"/>
              </w:rPr>
              <w:t>Governor:</w:t>
            </w:r>
          </w:p>
        </w:tc>
        <w:tc>
          <w:tcPr>
            <w:tcW w:w="10098" w:type="dxa"/>
          </w:tcPr>
          <w:p w14:paraId="5FFC7B44" w14:textId="2B6D1CCD" w:rsidR="0069539B" w:rsidRPr="00FF3D8B" w:rsidRDefault="00FF3D8B" w:rsidP="00FF3D8B">
            <w:pPr>
              <w:pStyle w:val="TableParagraph"/>
              <w:rPr>
                <w:rFonts w:ascii="Arial" w:hAnsi="Arial" w:cs="Arial"/>
                <w:i/>
                <w:sz w:val="24"/>
                <w:szCs w:val="24"/>
              </w:rPr>
            </w:pPr>
            <w:r w:rsidRPr="00FF3D8B">
              <w:rPr>
                <w:rFonts w:ascii="Arial" w:hAnsi="Arial" w:cs="Arial"/>
                <w:i/>
                <w:color w:val="4C4D4F"/>
                <w:sz w:val="24"/>
                <w:szCs w:val="24"/>
              </w:rPr>
              <w:t xml:space="preserve">Gemma Craik </w:t>
            </w:r>
          </w:p>
        </w:tc>
      </w:tr>
      <w:tr w:rsidR="0069539B" w14:paraId="724273DD" w14:textId="77777777">
        <w:trPr>
          <w:trHeight w:val="650"/>
        </w:trPr>
        <w:tc>
          <w:tcPr>
            <w:tcW w:w="5279" w:type="dxa"/>
          </w:tcPr>
          <w:p w14:paraId="67135AA6" w14:textId="77777777" w:rsidR="0069539B" w:rsidRPr="00FF3D8B" w:rsidRDefault="00FD26C0">
            <w:pPr>
              <w:pStyle w:val="TableParagraph"/>
              <w:rPr>
                <w:rFonts w:ascii="Arial" w:hAnsi="Arial" w:cs="Arial"/>
                <w:sz w:val="28"/>
                <w:szCs w:val="28"/>
              </w:rPr>
            </w:pPr>
            <w:r w:rsidRPr="00FF3D8B">
              <w:rPr>
                <w:rFonts w:ascii="Arial" w:hAnsi="Arial" w:cs="Arial"/>
                <w:color w:val="231F20"/>
                <w:spacing w:val="-4"/>
                <w:sz w:val="28"/>
                <w:szCs w:val="28"/>
              </w:rPr>
              <w:t>Date:</w:t>
            </w:r>
          </w:p>
        </w:tc>
        <w:tc>
          <w:tcPr>
            <w:tcW w:w="10098" w:type="dxa"/>
          </w:tcPr>
          <w:p w14:paraId="6C8981B8" w14:textId="20B27641" w:rsidR="0069539B" w:rsidRPr="00FF3D8B" w:rsidRDefault="00FF3D8B" w:rsidP="00FF3D8B">
            <w:pPr>
              <w:pStyle w:val="TableParagraph"/>
              <w:spacing w:before="0"/>
              <w:ind w:left="0"/>
              <w:rPr>
                <w:rFonts w:ascii="Arial" w:hAnsi="Arial" w:cs="Arial"/>
                <w:sz w:val="24"/>
                <w:szCs w:val="24"/>
              </w:rPr>
            </w:pPr>
            <w:r w:rsidRPr="00FF3D8B">
              <w:rPr>
                <w:rFonts w:ascii="Arial" w:hAnsi="Arial" w:cs="Arial"/>
                <w:sz w:val="24"/>
                <w:szCs w:val="24"/>
              </w:rPr>
              <w:t>31/07/25</w:t>
            </w:r>
          </w:p>
        </w:tc>
      </w:tr>
    </w:tbl>
    <w:p w14:paraId="7A63E795" w14:textId="2CEC10FA" w:rsidR="008C7781" w:rsidRDefault="008C7781"/>
    <w:p w14:paraId="77541857" w14:textId="7036B36B" w:rsidR="00483C29" w:rsidRDefault="00483C29"/>
    <w:p w14:paraId="7D8E0CC6" w14:textId="4756E4D0" w:rsidR="00483C29" w:rsidRDefault="00483C29"/>
    <w:sectPr w:rsidR="00483C29">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93886" w14:textId="77777777" w:rsidR="00F943D7" w:rsidRDefault="00F943D7">
      <w:r>
        <w:separator/>
      </w:r>
    </w:p>
  </w:endnote>
  <w:endnote w:type="continuationSeparator" w:id="0">
    <w:p w14:paraId="5D1A48E3" w14:textId="77777777" w:rsidR="00F943D7" w:rsidRDefault="00F94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3"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9DE3D" w14:textId="77777777" w:rsidR="00F943D7" w:rsidRDefault="00F943D7">
      <w:r>
        <w:separator/>
      </w:r>
    </w:p>
  </w:footnote>
  <w:footnote w:type="continuationSeparator" w:id="0">
    <w:p w14:paraId="5AD1DFFB" w14:textId="77777777" w:rsidR="00F943D7" w:rsidRDefault="00F94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57BF5"/>
    <w:multiLevelType w:val="multilevel"/>
    <w:tmpl w:val="51AE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F493E"/>
    <w:multiLevelType w:val="multilevel"/>
    <w:tmpl w:val="3B7C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A056C"/>
    <w:multiLevelType w:val="hybridMultilevel"/>
    <w:tmpl w:val="4914D730"/>
    <w:lvl w:ilvl="0" w:tplc="4BEAB3CC">
      <w:start w:val="202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685A14C9"/>
    <w:multiLevelType w:val="multilevel"/>
    <w:tmpl w:val="0AACA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BD3FB8"/>
    <w:multiLevelType w:val="multilevel"/>
    <w:tmpl w:val="5B80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2092838">
    <w:abstractNumId w:val="3"/>
  </w:num>
  <w:num w:numId="2" w16cid:durableId="1611470246">
    <w:abstractNumId w:val="2"/>
  </w:num>
  <w:num w:numId="3" w16cid:durableId="1968509488">
    <w:abstractNumId w:val="0"/>
  </w:num>
  <w:num w:numId="4" w16cid:durableId="569660031">
    <w:abstractNumId w:val="4"/>
  </w:num>
  <w:num w:numId="5" w16cid:durableId="37704818">
    <w:abstractNumId w:val="5"/>
  </w:num>
  <w:num w:numId="6" w16cid:durableId="83259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0DFF"/>
    <w:rsid w:val="00043688"/>
    <w:rsid w:val="00055E3F"/>
    <w:rsid w:val="0011050F"/>
    <w:rsid w:val="00121433"/>
    <w:rsid w:val="00126F20"/>
    <w:rsid w:val="001A1E47"/>
    <w:rsid w:val="00292199"/>
    <w:rsid w:val="00301AB6"/>
    <w:rsid w:val="00310EF9"/>
    <w:rsid w:val="003A484D"/>
    <w:rsid w:val="0045737B"/>
    <w:rsid w:val="00466202"/>
    <w:rsid w:val="00483C29"/>
    <w:rsid w:val="005962D6"/>
    <w:rsid w:val="005B04B7"/>
    <w:rsid w:val="00677DE0"/>
    <w:rsid w:val="006841F2"/>
    <w:rsid w:val="0069539B"/>
    <w:rsid w:val="006F63EF"/>
    <w:rsid w:val="007326D7"/>
    <w:rsid w:val="007359F4"/>
    <w:rsid w:val="00763DC3"/>
    <w:rsid w:val="0084148B"/>
    <w:rsid w:val="00867C95"/>
    <w:rsid w:val="00881265"/>
    <w:rsid w:val="0088616F"/>
    <w:rsid w:val="008A621B"/>
    <w:rsid w:val="008C7781"/>
    <w:rsid w:val="008E348F"/>
    <w:rsid w:val="008F2820"/>
    <w:rsid w:val="009D0719"/>
    <w:rsid w:val="009D2892"/>
    <w:rsid w:val="00B806EA"/>
    <w:rsid w:val="00BC467C"/>
    <w:rsid w:val="00CF45C7"/>
    <w:rsid w:val="00D306EE"/>
    <w:rsid w:val="00D605FE"/>
    <w:rsid w:val="00D71EA3"/>
    <w:rsid w:val="00DA71C1"/>
    <w:rsid w:val="00DC2A6E"/>
    <w:rsid w:val="00DE3D44"/>
    <w:rsid w:val="00E564D9"/>
    <w:rsid w:val="00E76B03"/>
    <w:rsid w:val="00E8613A"/>
    <w:rsid w:val="00ED33D7"/>
    <w:rsid w:val="00F5290B"/>
    <w:rsid w:val="00F61EF5"/>
    <w:rsid w:val="00F943D7"/>
    <w:rsid w:val="00FD26C0"/>
    <w:rsid w:val="00FE009B"/>
    <w:rsid w:val="00FF3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paragraph" w:styleId="Heading3">
    <w:name w:val="heading 3"/>
    <w:basedOn w:val="Normal"/>
    <w:next w:val="Normal"/>
    <w:link w:val="Heading3Char"/>
    <w:uiPriority w:val="9"/>
    <w:semiHidden/>
    <w:unhideWhenUsed/>
    <w:qFormat/>
    <w:rsid w:val="00FE009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043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62D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962D6"/>
    <w:rPr>
      <w:b/>
      <w:bCs/>
    </w:rPr>
  </w:style>
  <w:style w:type="character" w:customStyle="1" w:styleId="Heading3Char">
    <w:name w:val="Heading 3 Char"/>
    <w:basedOn w:val="DefaultParagraphFont"/>
    <w:link w:val="Heading3"/>
    <w:uiPriority w:val="9"/>
    <w:semiHidden/>
    <w:rsid w:val="00FE009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133556">
      <w:bodyDiv w:val="1"/>
      <w:marLeft w:val="0"/>
      <w:marRight w:val="0"/>
      <w:marTop w:val="0"/>
      <w:marBottom w:val="0"/>
      <w:divBdr>
        <w:top w:val="none" w:sz="0" w:space="0" w:color="auto"/>
        <w:left w:val="none" w:sz="0" w:space="0" w:color="auto"/>
        <w:bottom w:val="none" w:sz="0" w:space="0" w:color="auto"/>
        <w:right w:val="none" w:sz="0" w:space="0" w:color="auto"/>
      </w:divBdr>
    </w:div>
    <w:div w:id="487787034">
      <w:bodyDiv w:val="1"/>
      <w:marLeft w:val="0"/>
      <w:marRight w:val="0"/>
      <w:marTop w:val="0"/>
      <w:marBottom w:val="0"/>
      <w:divBdr>
        <w:top w:val="none" w:sz="0" w:space="0" w:color="auto"/>
        <w:left w:val="none" w:sz="0" w:space="0" w:color="auto"/>
        <w:bottom w:val="none" w:sz="0" w:space="0" w:color="auto"/>
        <w:right w:val="none" w:sz="0" w:space="0" w:color="auto"/>
      </w:divBdr>
    </w:div>
    <w:div w:id="587617447">
      <w:bodyDiv w:val="1"/>
      <w:marLeft w:val="0"/>
      <w:marRight w:val="0"/>
      <w:marTop w:val="0"/>
      <w:marBottom w:val="0"/>
      <w:divBdr>
        <w:top w:val="none" w:sz="0" w:space="0" w:color="auto"/>
        <w:left w:val="none" w:sz="0" w:space="0" w:color="auto"/>
        <w:bottom w:val="none" w:sz="0" w:space="0" w:color="auto"/>
        <w:right w:val="none" w:sz="0" w:space="0" w:color="auto"/>
      </w:divBdr>
    </w:div>
    <w:div w:id="841973426">
      <w:bodyDiv w:val="1"/>
      <w:marLeft w:val="0"/>
      <w:marRight w:val="0"/>
      <w:marTop w:val="0"/>
      <w:marBottom w:val="0"/>
      <w:divBdr>
        <w:top w:val="none" w:sz="0" w:space="0" w:color="auto"/>
        <w:left w:val="none" w:sz="0" w:space="0" w:color="auto"/>
        <w:bottom w:val="none" w:sz="0" w:space="0" w:color="auto"/>
        <w:right w:val="none" w:sz="0" w:space="0" w:color="auto"/>
      </w:divBdr>
    </w:div>
    <w:div w:id="902987028">
      <w:bodyDiv w:val="1"/>
      <w:marLeft w:val="0"/>
      <w:marRight w:val="0"/>
      <w:marTop w:val="0"/>
      <w:marBottom w:val="0"/>
      <w:divBdr>
        <w:top w:val="none" w:sz="0" w:space="0" w:color="auto"/>
        <w:left w:val="none" w:sz="0" w:space="0" w:color="auto"/>
        <w:bottom w:val="none" w:sz="0" w:space="0" w:color="auto"/>
        <w:right w:val="none" w:sz="0" w:space="0" w:color="auto"/>
      </w:divBdr>
    </w:div>
    <w:div w:id="1064328785">
      <w:bodyDiv w:val="1"/>
      <w:marLeft w:val="0"/>
      <w:marRight w:val="0"/>
      <w:marTop w:val="0"/>
      <w:marBottom w:val="0"/>
      <w:divBdr>
        <w:top w:val="none" w:sz="0" w:space="0" w:color="auto"/>
        <w:left w:val="none" w:sz="0" w:space="0" w:color="auto"/>
        <w:bottom w:val="none" w:sz="0" w:space="0" w:color="auto"/>
        <w:right w:val="none" w:sz="0" w:space="0" w:color="auto"/>
      </w:divBdr>
    </w:div>
    <w:div w:id="1271011276">
      <w:bodyDiv w:val="1"/>
      <w:marLeft w:val="0"/>
      <w:marRight w:val="0"/>
      <w:marTop w:val="0"/>
      <w:marBottom w:val="0"/>
      <w:divBdr>
        <w:top w:val="none" w:sz="0" w:space="0" w:color="auto"/>
        <w:left w:val="none" w:sz="0" w:space="0" w:color="auto"/>
        <w:bottom w:val="none" w:sz="0" w:space="0" w:color="auto"/>
        <w:right w:val="none" w:sz="0" w:space="0" w:color="auto"/>
      </w:divBdr>
    </w:div>
    <w:div w:id="1510027841">
      <w:bodyDiv w:val="1"/>
      <w:marLeft w:val="0"/>
      <w:marRight w:val="0"/>
      <w:marTop w:val="0"/>
      <w:marBottom w:val="0"/>
      <w:divBdr>
        <w:top w:val="none" w:sz="0" w:space="0" w:color="auto"/>
        <w:left w:val="none" w:sz="0" w:space="0" w:color="auto"/>
        <w:bottom w:val="none" w:sz="0" w:space="0" w:color="auto"/>
        <w:right w:val="none" w:sz="0" w:space="0" w:color="auto"/>
      </w:divBdr>
    </w:div>
    <w:div w:id="1867792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4822</Words>
  <Characters>27492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Ross Crichton</cp:lastModifiedBy>
  <cp:revision>3</cp:revision>
  <dcterms:created xsi:type="dcterms:W3CDTF">2025-08-14T12:09:00Z</dcterms:created>
  <dcterms:modified xsi:type="dcterms:W3CDTF">2025-09-09T07:25:00Z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